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E71FA" w:rsidRPr="006E71FA" w:rsidP="004009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6E71FA">
        <w:rPr>
          <w:rFonts w:ascii="Times New Roman" w:eastAsia="Times New Roman" w:hAnsi="Times New Roman" w:cs="Times New Roman"/>
          <w:sz w:val="28"/>
          <w:szCs w:val="28"/>
        </w:rPr>
        <w:t>Дело № 2-751-0401/2026</w:t>
      </w:r>
    </w:p>
    <w:p w:rsidR="006E71FA" w:rsidRPr="006E71FA" w:rsidP="004009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E71FA">
        <w:rPr>
          <w:rFonts w:ascii="Times New Roman" w:eastAsia="Times New Roman" w:hAnsi="Times New Roman" w:cs="Times New Roman"/>
          <w:sz w:val="28"/>
          <w:szCs w:val="28"/>
        </w:rPr>
        <w:t xml:space="preserve">   УИД: </w:t>
      </w:r>
      <w:r w:rsidRPr="006E71FA">
        <w:rPr>
          <w:rFonts w:ascii="Times New Roman" w:eastAsia="Times New Roman" w:hAnsi="Times New Roman" w:cs="Times New Roman"/>
          <w:bCs/>
          <w:sz w:val="28"/>
          <w:szCs w:val="28"/>
        </w:rPr>
        <w:t>86MS0004-01-2026-000538-43</w:t>
      </w:r>
    </w:p>
    <w:p w:rsidR="006E71FA" w:rsidRPr="006E71FA" w:rsidP="006E71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71FA" w:rsidRPr="006E71FA" w:rsidP="006E71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6E71FA">
        <w:rPr>
          <w:rFonts w:ascii="Times New Roman" w:eastAsia="Times New Roman" w:hAnsi="Times New Roman" w:cs="Times New Roman"/>
          <w:sz w:val="28"/>
          <w:szCs w:val="28"/>
        </w:rPr>
        <w:t>Р Е Ш Е Н И Е</w:t>
      </w:r>
    </w:p>
    <w:p w:rsidR="006E71FA" w:rsidP="006E71F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E71FA"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 w:rsidR="00400987" w:rsidRPr="006E71FA" w:rsidP="006E71F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E71FA" w:rsidRPr="006E71FA" w:rsidP="006E71F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E71FA">
        <w:rPr>
          <w:rFonts w:ascii="Times New Roman" w:eastAsia="Times New Roman" w:hAnsi="Times New Roman" w:cs="Times New Roman"/>
          <w:sz w:val="28"/>
          <w:szCs w:val="28"/>
        </w:rPr>
        <w:t xml:space="preserve">02 июня 2026 года                                                            </w:t>
      </w:r>
      <w:r w:rsidRPr="006E71FA">
        <w:rPr>
          <w:rFonts w:ascii="Times New Roman" w:eastAsia="Times New Roman" w:hAnsi="Times New Roman" w:cs="Times New Roman"/>
          <w:sz w:val="28"/>
          <w:szCs w:val="28"/>
        </w:rPr>
        <w:t>пгт</w:t>
      </w:r>
      <w:r w:rsidRPr="006E71FA">
        <w:rPr>
          <w:rFonts w:ascii="Times New Roman" w:eastAsia="Times New Roman" w:hAnsi="Times New Roman" w:cs="Times New Roman"/>
          <w:sz w:val="28"/>
          <w:szCs w:val="28"/>
        </w:rPr>
        <w:t xml:space="preserve">. Междуреченский   </w:t>
      </w:r>
    </w:p>
    <w:p w:rsidR="006E71FA" w:rsidRPr="006E71FA" w:rsidP="006E7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E71FA" w:rsidRPr="006E71FA" w:rsidP="006E71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71FA"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1 Кондинского судебного района Ханты-Мансийского автономного округа – Югры Чех Е.В., </w:t>
      </w:r>
    </w:p>
    <w:p w:rsidR="006E71FA" w:rsidRPr="006E71FA" w:rsidP="006E71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71FA">
        <w:rPr>
          <w:rFonts w:ascii="Times New Roman" w:eastAsia="Times New Roman" w:hAnsi="Times New Roman" w:cs="Times New Roman"/>
          <w:sz w:val="28"/>
          <w:szCs w:val="28"/>
        </w:rPr>
        <w:t>с участием ответчика Ананьина П.М.</w:t>
      </w:r>
    </w:p>
    <w:p w:rsidR="006E71FA" w:rsidRPr="006E71FA" w:rsidP="006E71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71FA">
        <w:rPr>
          <w:rFonts w:ascii="Times New Roman" w:eastAsia="Times New Roman" w:hAnsi="Times New Roman" w:cs="Times New Roman"/>
          <w:sz w:val="28"/>
          <w:szCs w:val="28"/>
        </w:rPr>
        <w:t>при секретаре   Виноградовой Н.А.,</w:t>
      </w:r>
    </w:p>
    <w:p w:rsidR="006E71FA" w:rsidRPr="006E71FA" w:rsidP="006E71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71FA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иску акционерного общества «Югра-Экология» (далее – АО «Югра-Экология») к Ананьину </w:t>
      </w:r>
      <w:r w:rsidR="00AC0691">
        <w:rPr>
          <w:rFonts w:ascii="Times New Roman" w:eastAsia="Times New Roman" w:hAnsi="Times New Roman" w:cs="Times New Roman"/>
          <w:sz w:val="28"/>
          <w:szCs w:val="28"/>
        </w:rPr>
        <w:t>Павлу</w:t>
      </w:r>
      <w:r w:rsidRPr="006E71FA">
        <w:rPr>
          <w:rFonts w:ascii="Times New Roman" w:eastAsia="Times New Roman" w:hAnsi="Times New Roman" w:cs="Times New Roman"/>
          <w:sz w:val="28"/>
          <w:szCs w:val="28"/>
        </w:rPr>
        <w:t xml:space="preserve"> Михайловичу о взыскании задолженности, пеней, начисленных в связи с несвоевременным внесением платы за оказанные услуги по обращению с твердыми коммунальными отходами, третье лицо, не заявляющее самостоятельных требований относительно предмета спора, - </w:t>
      </w:r>
      <w:r w:rsidR="000029F8">
        <w:rPr>
          <w:rFonts w:ascii="Times New Roman" w:eastAsia="Times New Roman" w:hAnsi="Times New Roman" w:cs="Times New Roman"/>
          <w:sz w:val="28"/>
          <w:szCs w:val="28"/>
        </w:rPr>
        <w:t>*</w:t>
      </w:r>
      <w:r w:rsidRPr="006E71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0291" w:rsidRPr="00E436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36EA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F30291" w:rsidRPr="00E436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02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АО «Югра-Экология» обратилось в суд с иском к </w:t>
      </w:r>
      <w:r w:rsidR="00E64DBB">
        <w:rPr>
          <w:rFonts w:ascii="Times New Roman" w:eastAsia="Times New Roman" w:hAnsi="Times New Roman" w:cs="Times New Roman"/>
          <w:sz w:val="28"/>
          <w:szCs w:val="28"/>
        </w:rPr>
        <w:t>Ананьину П.М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>. о взыскании задолженности, пеней, начисленных в связи с несвоевременным внесением платы за услуги по обращению с твердым</w:t>
      </w:r>
      <w:r w:rsidR="009E538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E538B">
        <w:rPr>
          <w:rFonts w:ascii="Times New Roman" w:eastAsia="Times New Roman" w:hAnsi="Times New Roman" w:cs="Times New Roman"/>
          <w:sz w:val="28"/>
          <w:szCs w:val="28"/>
        </w:rPr>
        <w:t xml:space="preserve"> коммунальными отходами (ТКО),</w:t>
      </w:r>
      <w:r w:rsidR="00434F1E">
        <w:rPr>
          <w:rFonts w:ascii="Times New Roman" w:eastAsia="Times New Roman" w:hAnsi="Times New Roman" w:cs="Times New Roman"/>
          <w:sz w:val="28"/>
          <w:szCs w:val="28"/>
        </w:rPr>
        <w:t xml:space="preserve"> оказываемые по адресу:</w:t>
      </w:r>
      <w:r w:rsidRPr="00434F1E" w:rsidR="00434F1E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3F4598">
        <w:rPr>
          <w:rFonts w:ascii="Times New Roman" w:eastAsia="Times New Roman" w:hAnsi="Times New Roman" w:cs="Times New Roman"/>
          <w:sz w:val="28"/>
          <w:szCs w:val="28"/>
        </w:rPr>
        <w:t>. Истец указал, что о</w:t>
      </w:r>
      <w:r w:rsidRPr="00704026" w:rsidR="00704026">
        <w:rPr>
          <w:rFonts w:ascii="Times New Roman" w:eastAsia="Times New Roman" w:hAnsi="Times New Roman" w:cs="Times New Roman"/>
          <w:sz w:val="28"/>
          <w:szCs w:val="28"/>
        </w:rPr>
        <w:t>тветчик является собственником</w:t>
      </w:r>
      <w:r w:rsidR="001F6739">
        <w:rPr>
          <w:rFonts w:ascii="Times New Roman" w:eastAsia="Times New Roman" w:hAnsi="Times New Roman" w:cs="Times New Roman"/>
          <w:sz w:val="28"/>
          <w:szCs w:val="28"/>
        </w:rPr>
        <w:t xml:space="preserve"> 1/2</w:t>
      </w:r>
      <w:r w:rsidRPr="00704026" w:rsidR="007040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4598">
        <w:rPr>
          <w:rFonts w:ascii="Times New Roman" w:eastAsia="Times New Roman" w:hAnsi="Times New Roman" w:cs="Times New Roman"/>
          <w:sz w:val="28"/>
          <w:szCs w:val="28"/>
        </w:rPr>
        <w:t xml:space="preserve">доли </w:t>
      </w:r>
      <w:r w:rsidR="001F6739">
        <w:rPr>
          <w:rFonts w:ascii="Times New Roman" w:eastAsia="Times New Roman" w:hAnsi="Times New Roman" w:cs="Times New Roman"/>
          <w:sz w:val="28"/>
          <w:szCs w:val="28"/>
        </w:rPr>
        <w:t>общей долевой собственности</w:t>
      </w:r>
      <w:r w:rsidR="00AD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36C5">
        <w:rPr>
          <w:rFonts w:ascii="Times New Roman" w:eastAsia="Times New Roman" w:hAnsi="Times New Roman" w:cs="Times New Roman"/>
          <w:sz w:val="28"/>
          <w:szCs w:val="28"/>
        </w:rPr>
        <w:t>жилого дома, расположенного по вышеуказанному адресу</w:t>
      </w:r>
      <w:r w:rsidR="001F673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>«Югра-Экология» является региональным оператором в области организации деятельности по обращению с ТКО.</w:t>
      </w:r>
      <w:r w:rsidR="005E5B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0F56">
        <w:rPr>
          <w:rFonts w:ascii="Times New Roman" w:eastAsia="Times New Roman" w:hAnsi="Times New Roman" w:cs="Times New Roman"/>
          <w:sz w:val="28"/>
          <w:szCs w:val="28"/>
        </w:rPr>
        <w:t>Согласно акту</w:t>
      </w:r>
      <w:r w:rsidRPr="00E23711" w:rsidR="00E23711">
        <w:t xml:space="preserve"> </w:t>
      </w:r>
      <w:r w:rsidR="00FC4F0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DF0F56">
        <w:rPr>
          <w:rFonts w:ascii="Times New Roman" w:eastAsia="Times New Roman" w:hAnsi="Times New Roman" w:cs="Times New Roman"/>
          <w:sz w:val="28"/>
          <w:szCs w:val="28"/>
        </w:rPr>
        <w:t xml:space="preserve"> осмотра</w:t>
      </w:r>
      <w:r w:rsidRPr="003F4598" w:rsidR="003F4598">
        <w:t xml:space="preserve"> </w:t>
      </w:r>
      <w:r w:rsidR="00DF0F56">
        <w:rPr>
          <w:rFonts w:ascii="Times New Roman" w:eastAsia="Times New Roman" w:hAnsi="Times New Roman" w:cs="Times New Roman"/>
          <w:sz w:val="28"/>
          <w:szCs w:val="28"/>
        </w:rPr>
        <w:t>помещений, расположенных в жилом доме</w:t>
      </w:r>
      <w:r w:rsidR="008A6BF2">
        <w:rPr>
          <w:rFonts w:ascii="Times New Roman" w:eastAsia="Times New Roman" w:hAnsi="Times New Roman" w:cs="Times New Roman"/>
          <w:sz w:val="28"/>
          <w:szCs w:val="28"/>
        </w:rPr>
        <w:t xml:space="preserve">, установлено, что по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8A6BF2">
        <w:rPr>
          <w:rFonts w:ascii="Times New Roman" w:eastAsia="Times New Roman" w:hAnsi="Times New Roman" w:cs="Times New Roman"/>
          <w:sz w:val="28"/>
          <w:szCs w:val="28"/>
        </w:rPr>
        <w:t xml:space="preserve"> ведется п</w:t>
      </w:r>
      <w:r w:rsidR="00F30FFB">
        <w:rPr>
          <w:rFonts w:ascii="Times New Roman" w:eastAsia="Times New Roman" w:hAnsi="Times New Roman" w:cs="Times New Roman"/>
          <w:sz w:val="28"/>
          <w:szCs w:val="28"/>
        </w:rPr>
        <w:t>редпринимательская деятельность: на первом этаже расположено офисное помещение «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F30FFB">
        <w:rPr>
          <w:rFonts w:ascii="Times New Roman" w:eastAsia="Times New Roman" w:hAnsi="Times New Roman" w:cs="Times New Roman"/>
          <w:sz w:val="28"/>
          <w:szCs w:val="28"/>
        </w:rPr>
        <w:t xml:space="preserve">», на втором этаже предоставляются </w:t>
      </w:r>
      <w:r w:rsidR="00AF3ACA">
        <w:rPr>
          <w:rFonts w:ascii="Times New Roman" w:eastAsia="Times New Roman" w:hAnsi="Times New Roman" w:cs="Times New Roman"/>
          <w:sz w:val="28"/>
          <w:szCs w:val="28"/>
        </w:rPr>
        <w:t>парикмахерские услуги, расположен салон красот</w:t>
      </w:r>
      <w:r w:rsidR="00F30FFB">
        <w:rPr>
          <w:rFonts w:ascii="Times New Roman" w:eastAsia="Times New Roman" w:hAnsi="Times New Roman" w:cs="Times New Roman"/>
          <w:sz w:val="28"/>
          <w:szCs w:val="28"/>
        </w:rPr>
        <w:t>.</w:t>
      </w:r>
      <w:r w:rsidR="008A6B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5BC8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5E5BC8" w:rsidR="005E5BC8">
        <w:t xml:space="preserve"> </w:t>
      </w:r>
      <w:r w:rsidRPr="005E5BC8" w:rsidR="005E5BC8">
        <w:rPr>
          <w:rFonts w:ascii="Times New Roman" w:eastAsia="Times New Roman" w:hAnsi="Times New Roman" w:cs="Times New Roman"/>
          <w:sz w:val="28"/>
          <w:szCs w:val="28"/>
        </w:rPr>
        <w:t xml:space="preserve">АО «Югра-Экология» </w:t>
      </w:r>
      <w:r w:rsidR="005E5BC8">
        <w:rPr>
          <w:rFonts w:ascii="Times New Roman" w:eastAsia="Times New Roman" w:hAnsi="Times New Roman" w:cs="Times New Roman"/>
          <w:sz w:val="28"/>
          <w:szCs w:val="28"/>
        </w:rPr>
        <w:t>и Ананьиным П.М.</w:t>
      </w:r>
      <w:r w:rsidR="007A0964">
        <w:rPr>
          <w:rFonts w:ascii="Times New Roman" w:eastAsia="Times New Roman" w:hAnsi="Times New Roman" w:cs="Times New Roman"/>
          <w:sz w:val="28"/>
          <w:szCs w:val="28"/>
        </w:rPr>
        <w:t>, на условиях типовой формы договора,</w:t>
      </w:r>
      <w:r w:rsidR="005E5BC8">
        <w:rPr>
          <w:rFonts w:ascii="Times New Roman" w:eastAsia="Times New Roman" w:hAnsi="Times New Roman" w:cs="Times New Roman"/>
          <w:sz w:val="28"/>
          <w:szCs w:val="28"/>
        </w:rPr>
        <w:t xml:space="preserve"> заключен</w:t>
      </w:r>
      <w:r w:rsidR="00EA13B8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оговор на оказание услуг по обращению с ТКО </w:t>
      </w:r>
      <w:r w:rsidR="00EA13B8">
        <w:rPr>
          <w:rFonts w:ascii="Times New Roman" w:eastAsia="Times New Roman" w:hAnsi="Times New Roman" w:cs="Times New Roman"/>
          <w:sz w:val="28"/>
          <w:szCs w:val="28"/>
        </w:rPr>
        <w:t>№ Ю</w:t>
      </w:r>
      <w:r w:rsidR="005D119D">
        <w:rPr>
          <w:rFonts w:ascii="Times New Roman" w:eastAsia="Times New Roman" w:hAnsi="Times New Roman" w:cs="Times New Roman"/>
          <w:sz w:val="28"/>
          <w:szCs w:val="28"/>
        </w:rPr>
        <w:t>Э</w:t>
      </w:r>
      <w:r w:rsidR="00014985">
        <w:rPr>
          <w:rFonts w:ascii="Times New Roman" w:eastAsia="Times New Roman" w:hAnsi="Times New Roman" w:cs="Times New Roman"/>
          <w:sz w:val="28"/>
          <w:szCs w:val="28"/>
        </w:rPr>
        <w:t>86КО2900000682 от 19.05.2025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. В связи с ненадлежащим исполнением потребителем обязательств по оплате услуг ТКО, у </w:t>
      </w:r>
      <w:r w:rsidR="00A00BB9">
        <w:rPr>
          <w:rFonts w:ascii="Times New Roman" w:eastAsia="Times New Roman" w:hAnsi="Times New Roman" w:cs="Times New Roman"/>
          <w:sz w:val="28"/>
          <w:szCs w:val="28"/>
        </w:rPr>
        <w:t>Ананьина П.М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. 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 образовалась задолженность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B914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>начислен</w:t>
      </w:r>
      <w:r w:rsidR="00B91445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пени 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 г.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93175F">
        <w:rPr>
          <w:rFonts w:ascii="Times New Roman" w:eastAsia="Times New Roman" w:hAnsi="Times New Roman" w:cs="Times New Roman"/>
          <w:sz w:val="28"/>
          <w:szCs w:val="28"/>
        </w:rPr>
        <w:t>. Судебный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93175F">
        <w:rPr>
          <w:rFonts w:ascii="Times New Roman" w:eastAsia="Times New Roman" w:hAnsi="Times New Roman" w:cs="Times New Roman"/>
          <w:sz w:val="28"/>
          <w:szCs w:val="28"/>
        </w:rPr>
        <w:t>риказ, выданный ранее по заявленным требованиям, ответчиком отменен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. До настоящего времени оплата долга не произведена. Истец просит взыскать с ответчика задолженность за оказанные услуги по обращению с твердыми коммунальными отходами 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Pr="0093175F" w:rsidR="0093175F"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Pr="0093175F" w:rsidR="0093175F">
        <w:rPr>
          <w:rFonts w:ascii="Times New Roman" w:eastAsia="Times New Roman" w:hAnsi="Times New Roman" w:cs="Times New Roman"/>
          <w:sz w:val="28"/>
          <w:szCs w:val="28"/>
        </w:rPr>
        <w:t xml:space="preserve">, пени 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Pr="0093175F" w:rsidR="0093175F">
        <w:rPr>
          <w:rFonts w:ascii="Times New Roman" w:eastAsia="Times New Roman" w:hAnsi="Times New Roman" w:cs="Times New Roman"/>
          <w:sz w:val="28"/>
          <w:szCs w:val="28"/>
        </w:rPr>
        <w:t xml:space="preserve"> г.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>, расходы по уплате государственной пошлины.</w:t>
      </w:r>
    </w:p>
    <w:p w:rsidR="00D804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Определением от * к участи</w:t>
      </w:r>
      <w:r w:rsidR="00501218"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деле в качестве третьего лица, не заявляющего самостоятельных требований относительно предмета спора, </w:t>
      </w:r>
      <w:r>
        <w:rPr>
          <w:rFonts w:ascii="Times New Roman" w:eastAsia="Times New Roman" w:hAnsi="Times New Roman" w:cs="Times New Roman"/>
          <w:sz w:val="28"/>
          <w:szCs w:val="28"/>
        </w:rPr>
        <w:t>привлечен *</w:t>
      </w:r>
      <w:r w:rsidR="005E22FB">
        <w:rPr>
          <w:rFonts w:ascii="Times New Roman" w:eastAsia="Times New Roman" w:hAnsi="Times New Roman" w:cs="Times New Roman"/>
          <w:sz w:val="28"/>
          <w:szCs w:val="28"/>
        </w:rPr>
        <w:t>являющийся собственником ½ части</w:t>
      </w:r>
      <w:r w:rsidRPr="00704026" w:rsidR="005E22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22FB">
        <w:rPr>
          <w:rFonts w:ascii="Times New Roman" w:eastAsia="Times New Roman" w:hAnsi="Times New Roman" w:cs="Times New Roman"/>
          <w:sz w:val="28"/>
          <w:szCs w:val="28"/>
        </w:rPr>
        <w:t>общей долевой собственности жилого дома, расположенного по</w:t>
      </w:r>
      <w:r w:rsidRPr="005E22FB" w:rsidR="005E22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22FB">
        <w:rPr>
          <w:rFonts w:ascii="Times New Roman" w:eastAsia="Times New Roman" w:hAnsi="Times New Roman" w:cs="Times New Roman"/>
          <w:sz w:val="28"/>
          <w:szCs w:val="28"/>
        </w:rPr>
        <w:t xml:space="preserve">адресу: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5E22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79FC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9FC">
        <w:rPr>
          <w:rFonts w:ascii="Times New Roman" w:eastAsia="Times New Roman" w:hAnsi="Times New Roman" w:cs="Times New Roman"/>
          <w:sz w:val="28"/>
          <w:szCs w:val="28"/>
        </w:rPr>
        <w:t>Ответчик Ананьи</w:t>
      </w:r>
      <w:r w:rsidR="00444CC3">
        <w:rPr>
          <w:rFonts w:ascii="Times New Roman" w:eastAsia="Times New Roman" w:hAnsi="Times New Roman" w:cs="Times New Roman"/>
          <w:sz w:val="28"/>
          <w:szCs w:val="28"/>
        </w:rPr>
        <w:t>н П.М. в судебном заседании исковые требования признал частично, указал, что</w:t>
      </w:r>
      <w:r w:rsidR="008419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1182">
        <w:rPr>
          <w:rFonts w:ascii="Times New Roman" w:eastAsia="Times New Roman" w:hAnsi="Times New Roman" w:cs="Times New Roman"/>
          <w:sz w:val="28"/>
          <w:szCs w:val="28"/>
        </w:rPr>
        <w:t xml:space="preserve">является </w:t>
      </w:r>
      <w:r w:rsidR="00501218">
        <w:rPr>
          <w:rFonts w:ascii="Times New Roman" w:eastAsia="Times New Roman" w:hAnsi="Times New Roman" w:cs="Times New Roman"/>
          <w:sz w:val="28"/>
          <w:szCs w:val="28"/>
        </w:rPr>
        <w:t xml:space="preserve">собственником </w:t>
      </w:r>
      <w:r w:rsidRPr="008B0596" w:rsidR="008B0596">
        <w:rPr>
          <w:rFonts w:ascii="Times New Roman" w:eastAsia="Times New Roman" w:hAnsi="Times New Roman" w:cs="Times New Roman"/>
          <w:sz w:val="28"/>
          <w:szCs w:val="28"/>
        </w:rPr>
        <w:t xml:space="preserve">1/2 доли общей долевой собственности </w:t>
      </w:r>
      <w:r w:rsidR="008B0596">
        <w:rPr>
          <w:rFonts w:ascii="Times New Roman" w:eastAsia="Times New Roman" w:hAnsi="Times New Roman" w:cs="Times New Roman"/>
          <w:sz w:val="28"/>
          <w:szCs w:val="28"/>
        </w:rPr>
        <w:t xml:space="preserve">в праве на </w:t>
      </w:r>
      <w:r w:rsidRPr="008B0596" w:rsidR="008B0596">
        <w:rPr>
          <w:rFonts w:ascii="Times New Roman" w:eastAsia="Times New Roman" w:hAnsi="Times New Roman" w:cs="Times New Roman"/>
          <w:sz w:val="28"/>
          <w:szCs w:val="28"/>
        </w:rPr>
        <w:t>жило</w:t>
      </w:r>
      <w:r w:rsidR="008B0596">
        <w:rPr>
          <w:rFonts w:ascii="Times New Roman" w:eastAsia="Times New Roman" w:hAnsi="Times New Roman" w:cs="Times New Roman"/>
          <w:sz w:val="28"/>
          <w:szCs w:val="28"/>
        </w:rPr>
        <w:t>й дом</w:t>
      </w:r>
      <w:r w:rsidRPr="008B0596" w:rsidR="008B0596">
        <w:rPr>
          <w:rFonts w:ascii="Times New Roman" w:eastAsia="Times New Roman" w:hAnsi="Times New Roman" w:cs="Times New Roman"/>
          <w:sz w:val="28"/>
          <w:szCs w:val="28"/>
        </w:rPr>
        <w:t>, расположенно</w:t>
      </w:r>
      <w:r w:rsidR="008B0596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B0596" w:rsidR="008B0596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8B0596">
        <w:rPr>
          <w:rFonts w:ascii="Times New Roman" w:eastAsia="Times New Roman" w:hAnsi="Times New Roman" w:cs="Times New Roman"/>
          <w:sz w:val="28"/>
          <w:szCs w:val="28"/>
        </w:rPr>
        <w:t xml:space="preserve">адресу: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E91182">
        <w:rPr>
          <w:rFonts w:ascii="Times New Roman" w:eastAsia="Times New Roman" w:hAnsi="Times New Roman" w:cs="Times New Roman"/>
          <w:sz w:val="28"/>
          <w:szCs w:val="28"/>
        </w:rPr>
        <w:t>. Н</w:t>
      </w:r>
      <w:r w:rsidR="00841910">
        <w:rPr>
          <w:rFonts w:ascii="Times New Roman" w:eastAsia="Times New Roman" w:hAnsi="Times New Roman" w:cs="Times New Roman"/>
          <w:sz w:val="28"/>
          <w:szCs w:val="28"/>
        </w:rPr>
        <w:t xml:space="preserve">е знал </w:t>
      </w:r>
      <w:r w:rsidR="000963A6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841910">
        <w:rPr>
          <w:rFonts w:ascii="Times New Roman" w:eastAsia="Times New Roman" w:hAnsi="Times New Roman" w:cs="Times New Roman"/>
          <w:sz w:val="28"/>
          <w:szCs w:val="28"/>
        </w:rPr>
        <w:t xml:space="preserve">ведении коммерческой деятельности </w:t>
      </w:r>
      <w:r w:rsidR="000963A6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E91182">
        <w:rPr>
          <w:rFonts w:ascii="Times New Roman" w:eastAsia="Times New Roman" w:hAnsi="Times New Roman" w:cs="Times New Roman"/>
          <w:sz w:val="28"/>
          <w:szCs w:val="28"/>
        </w:rPr>
        <w:t>указанному адресу</w:t>
      </w:r>
      <w:r w:rsidR="000963A6">
        <w:rPr>
          <w:rFonts w:ascii="Times New Roman" w:eastAsia="Times New Roman" w:hAnsi="Times New Roman" w:cs="Times New Roman"/>
          <w:sz w:val="28"/>
          <w:szCs w:val="28"/>
        </w:rPr>
        <w:t>. П</w:t>
      </w:r>
      <w:r w:rsidR="00CB65D8">
        <w:rPr>
          <w:rFonts w:ascii="Times New Roman" w:eastAsia="Times New Roman" w:hAnsi="Times New Roman" w:cs="Times New Roman"/>
          <w:sz w:val="28"/>
          <w:szCs w:val="28"/>
        </w:rPr>
        <w:t xml:space="preserve">ри </w:t>
      </w:r>
      <w:r w:rsidR="000963A6">
        <w:rPr>
          <w:rFonts w:ascii="Times New Roman" w:eastAsia="Times New Roman" w:hAnsi="Times New Roman" w:cs="Times New Roman"/>
          <w:sz w:val="28"/>
          <w:szCs w:val="28"/>
        </w:rPr>
        <w:t xml:space="preserve">недавнем </w:t>
      </w:r>
      <w:r w:rsidR="00CB65D8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взаимодействии со вторым собственником </w:t>
      </w:r>
      <w:r w:rsidR="00841910">
        <w:rPr>
          <w:rFonts w:ascii="Times New Roman" w:eastAsia="Times New Roman" w:hAnsi="Times New Roman" w:cs="Times New Roman"/>
          <w:sz w:val="28"/>
          <w:szCs w:val="28"/>
        </w:rPr>
        <w:t>дома</w:t>
      </w:r>
      <w:r w:rsidR="00296B9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841910">
        <w:rPr>
          <w:rFonts w:ascii="Times New Roman" w:eastAsia="Times New Roman" w:hAnsi="Times New Roman" w:cs="Times New Roman"/>
          <w:sz w:val="28"/>
          <w:szCs w:val="28"/>
        </w:rPr>
        <w:t xml:space="preserve">, узнал, что </w:t>
      </w:r>
      <w:r w:rsidR="000963A6">
        <w:rPr>
          <w:rFonts w:ascii="Times New Roman" w:eastAsia="Times New Roman" w:hAnsi="Times New Roman" w:cs="Times New Roman"/>
          <w:sz w:val="28"/>
          <w:szCs w:val="28"/>
        </w:rPr>
        <w:t xml:space="preserve">расположенные в доме помещения </w:t>
      </w:r>
      <w:r w:rsidR="00D94B7E">
        <w:rPr>
          <w:rFonts w:ascii="Times New Roman" w:eastAsia="Times New Roman" w:hAnsi="Times New Roman" w:cs="Times New Roman"/>
          <w:sz w:val="28"/>
          <w:szCs w:val="28"/>
        </w:rPr>
        <w:t>сдавались</w:t>
      </w:r>
      <w:r w:rsidR="000963A6">
        <w:rPr>
          <w:rFonts w:ascii="Times New Roman" w:eastAsia="Times New Roman" w:hAnsi="Times New Roman" w:cs="Times New Roman"/>
          <w:sz w:val="28"/>
          <w:szCs w:val="28"/>
        </w:rPr>
        <w:t xml:space="preserve"> в аренду. </w:t>
      </w:r>
      <w:r w:rsidR="00296B96">
        <w:rPr>
          <w:rFonts w:ascii="Times New Roman" w:eastAsia="Times New Roman" w:hAnsi="Times New Roman" w:cs="Times New Roman"/>
          <w:sz w:val="28"/>
          <w:szCs w:val="28"/>
        </w:rPr>
        <w:t xml:space="preserve">О том, кто является арендатором помещений, какая деятельность осуществляется по указанному адресу, не знает. </w:t>
      </w:r>
      <w:r w:rsidR="00AA03F3">
        <w:rPr>
          <w:rFonts w:ascii="Times New Roman" w:eastAsia="Times New Roman" w:hAnsi="Times New Roman" w:cs="Times New Roman"/>
          <w:sz w:val="28"/>
          <w:szCs w:val="28"/>
        </w:rPr>
        <w:t xml:space="preserve">Кроме того, </w:t>
      </w:r>
      <w:r w:rsidR="00B22F62">
        <w:rPr>
          <w:rFonts w:ascii="Times New Roman" w:eastAsia="Times New Roman" w:hAnsi="Times New Roman" w:cs="Times New Roman"/>
          <w:sz w:val="28"/>
          <w:szCs w:val="28"/>
        </w:rPr>
        <w:t>согласно расчету суммы задолженности, истец применил постановление</w:t>
      </w:r>
      <w:r w:rsidR="00C20749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r w:rsidR="00C20749">
        <w:rPr>
          <w:rFonts w:ascii="Times New Roman" w:eastAsia="Times New Roman" w:hAnsi="Times New Roman" w:cs="Times New Roman"/>
          <w:sz w:val="28"/>
          <w:szCs w:val="28"/>
        </w:rPr>
        <w:t>г.п</w:t>
      </w:r>
      <w:r w:rsidR="00C20749">
        <w:rPr>
          <w:rFonts w:ascii="Times New Roman" w:eastAsia="Times New Roman" w:hAnsi="Times New Roman" w:cs="Times New Roman"/>
          <w:sz w:val="28"/>
          <w:szCs w:val="28"/>
        </w:rPr>
        <w:t>. Междуреченск</w:t>
      </w:r>
      <w:r w:rsidR="00B22F62">
        <w:rPr>
          <w:rFonts w:ascii="Times New Roman" w:eastAsia="Times New Roman" w:hAnsi="Times New Roman" w:cs="Times New Roman"/>
          <w:sz w:val="28"/>
          <w:szCs w:val="28"/>
        </w:rPr>
        <w:t>ий № 313-п от</w:t>
      </w:r>
      <w:r w:rsidR="00100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2F62">
        <w:rPr>
          <w:rFonts w:ascii="Times New Roman" w:eastAsia="Times New Roman" w:hAnsi="Times New Roman" w:cs="Times New Roman"/>
          <w:sz w:val="28"/>
          <w:szCs w:val="28"/>
        </w:rPr>
        <w:t>24.12.2018</w:t>
      </w:r>
      <w:r w:rsidR="0010001F">
        <w:rPr>
          <w:rFonts w:ascii="Times New Roman" w:eastAsia="Times New Roman" w:hAnsi="Times New Roman" w:cs="Times New Roman"/>
          <w:sz w:val="28"/>
          <w:szCs w:val="28"/>
        </w:rPr>
        <w:t>, однако постановлением</w:t>
      </w:r>
      <w:r w:rsidRPr="0010001F" w:rsidR="00100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001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10001F">
        <w:rPr>
          <w:rFonts w:ascii="Times New Roman" w:eastAsia="Times New Roman" w:hAnsi="Times New Roman" w:cs="Times New Roman"/>
          <w:sz w:val="28"/>
          <w:szCs w:val="28"/>
        </w:rPr>
        <w:t>г.п</w:t>
      </w:r>
      <w:r w:rsidR="0010001F">
        <w:rPr>
          <w:rFonts w:ascii="Times New Roman" w:eastAsia="Times New Roman" w:hAnsi="Times New Roman" w:cs="Times New Roman"/>
          <w:sz w:val="28"/>
          <w:szCs w:val="28"/>
        </w:rPr>
        <w:t>. Междуреченский № 33-п от 25.02.2020 указанное постановление признано утратившим силу.</w:t>
      </w:r>
      <w:r w:rsidR="00F62C78">
        <w:rPr>
          <w:rFonts w:ascii="Times New Roman" w:eastAsia="Times New Roman" w:hAnsi="Times New Roman" w:cs="Times New Roman"/>
          <w:sz w:val="28"/>
          <w:szCs w:val="28"/>
        </w:rPr>
        <w:t xml:space="preserve"> Считает, что при расчете задолженности необходимо руководствоваться нормативами, установленными </w:t>
      </w:r>
      <w:r w:rsidRPr="00F62C78" w:rsidR="00F62C78">
        <w:rPr>
          <w:rFonts w:ascii="Times New Roman" w:eastAsia="Times New Roman" w:hAnsi="Times New Roman" w:cs="Times New Roman"/>
          <w:sz w:val="28"/>
          <w:szCs w:val="28"/>
        </w:rPr>
        <w:t>постановлением № 33-п от 25.02.2020</w:t>
      </w:r>
      <w:r w:rsidR="00606FDA">
        <w:rPr>
          <w:rFonts w:ascii="Times New Roman" w:eastAsia="Times New Roman" w:hAnsi="Times New Roman" w:cs="Times New Roman"/>
          <w:sz w:val="28"/>
          <w:szCs w:val="28"/>
        </w:rPr>
        <w:t>. В обоснование возражений представил расчет задолженности</w:t>
      </w:r>
      <w:r w:rsidR="00215A70">
        <w:rPr>
          <w:rFonts w:ascii="Times New Roman" w:eastAsia="Times New Roman" w:hAnsi="Times New Roman" w:cs="Times New Roman"/>
          <w:sz w:val="28"/>
          <w:szCs w:val="28"/>
        </w:rPr>
        <w:t>, образовавшейся</w:t>
      </w:r>
      <w:r w:rsidR="00606F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5A70" w:rsidR="00215A70">
        <w:rPr>
          <w:rFonts w:ascii="Times New Roman" w:eastAsia="Times New Roman" w:hAnsi="Times New Roman" w:cs="Times New Roman"/>
          <w:sz w:val="28"/>
          <w:szCs w:val="28"/>
        </w:rPr>
        <w:t>за оказанные услуги по обращению с твердыми коммунальными отходами</w:t>
      </w:r>
      <w:r w:rsidR="00D871BB">
        <w:rPr>
          <w:rFonts w:ascii="Times New Roman" w:eastAsia="Times New Roman" w:hAnsi="Times New Roman" w:cs="Times New Roman"/>
          <w:sz w:val="28"/>
          <w:szCs w:val="28"/>
        </w:rPr>
        <w:t>, произведенный на основании постановления № 33-п</w:t>
      </w:r>
      <w:r w:rsidR="00215A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6EA">
        <w:rPr>
          <w:rFonts w:ascii="Times New Roman" w:eastAsia="Times New Roman" w:hAnsi="Times New Roman" w:cs="Times New Roman"/>
          <w:sz w:val="28"/>
          <w:szCs w:val="28"/>
        </w:rPr>
        <w:t>Представитель истца, извещенный</w:t>
      </w:r>
      <w:r w:rsidR="00FC116F">
        <w:rPr>
          <w:rFonts w:ascii="Times New Roman" w:eastAsia="Times New Roman" w:hAnsi="Times New Roman" w:cs="Times New Roman"/>
          <w:sz w:val="28"/>
          <w:szCs w:val="28"/>
        </w:rPr>
        <w:t xml:space="preserve"> надлежащим образом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 о времени и месте рассмотрения дела, в судебное заседание не явился, ходатайствовал о рассмотрении дела в свое отсутствие.  </w:t>
      </w:r>
    </w:p>
    <w:p w:rsidR="00FC116F" w:rsidRPr="00E436EA" w:rsidP="00FC11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Третье лицо *</w:t>
      </w:r>
      <w:r w:rsidRPr="00FC116F">
        <w:rPr>
          <w:rFonts w:ascii="Times New Roman" w:eastAsia="Times New Roman" w:hAnsi="Times New Roman" w:cs="Times New Roman"/>
          <w:sz w:val="28"/>
          <w:szCs w:val="28"/>
        </w:rPr>
        <w:t xml:space="preserve">извещенный о времени и месте рассмотрения дела, в судебное заседание не явился, </w:t>
      </w:r>
      <w:r>
        <w:rPr>
          <w:rFonts w:ascii="Times New Roman" w:eastAsia="Times New Roman" w:hAnsi="Times New Roman" w:cs="Times New Roman"/>
          <w:sz w:val="28"/>
          <w:szCs w:val="28"/>
        </w:rPr>
        <w:t>о причинах неявки не сообщил, возражений относительно заявленных требований не представил.</w:t>
      </w: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 167 ГПК РФ, суд считает возможным рассмотреть дело в отсутствие неявившихся </w:t>
      </w:r>
      <w:r w:rsidR="000679FC">
        <w:rPr>
          <w:rFonts w:ascii="Times New Roman" w:eastAsia="Times New Roman" w:hAnsi="Times New Roman" w:cs="Times New Roman"/>
          <w:sz w:val="28"/>
          <w:szCs w:val="28"/>
        </w:rPr>
        <w:t>представителя истца, третьего лица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Заслушав ответчика, изучив материалы дела</w:t>
      </w:r>
      <w:r w:rsidRPr="00E436EA" w:rsidR="00ED6EE3">
        <w:rPr>
          <w:rFonts w:ascii="Times New Roman" w:eastAsia="Times New Roman" w:hAnsi="Times New Roman" w:cs="Times New Roman"/>
          <w:sz w:val="28"/>
          <w:szCs w:val="28"/>
        </w:rPr>
        <w:t>, суд приходит к следующему.</w:t>
      </w: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6EA">
        <w:rPr>
          <w:rFonts w:ascii="Times New Roman" w:eastAsia="Times New Roman" w:hAnsi="Times New Roman" w:cs="Times New Roman"/>
          <w:sz w:val="28"/>
          <w:szCs w:val="28"/>
        </w:rPr>
        <w:t>В соответствии с </w:t>
      </w:r>
      <w:hyperlink r:id="rId5" w:history="1">
        <w:r w:rsidRPr="00E436EA">
          <w:rPr>
            <w:rFonts w:ascii="Times New Roman" w:eastAsia="Times New Roman" w:hAnsi="Times New Roman" w:cs="Times New Roman"/>
            <w:sz w:val="28"/>
            <w:szCs w:val="28"/>
          </w:rPr>
          <w:t>ч. 1 ст. 153</w:t>
        </w:r>
      </w:hyperlink>
      <w:r w:rsidR="006A05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>Жилищного кодекса Российской Федерации граждане и организации обязаны своевременно и полностью вносить плату за жилое помещение и ко</w:t>
      </w:r>
      <w:r w:rsidR="00D61CA4">
        <w:rPr>
          <w:rFonts w:ascii="Times New Roman" w:eastAsia="Times New Roman" w:hAnsi="Times New Roman" w:cs="Times New Roman"/>
          <w:sz w:val="28"/>
          <w:szCs w:val="28"/>
        </w:rPr>
        <w:t xml:space="preserve">ммунальные 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hyperlink r:id="rId5" w:history="1">
        <w:r w:rsidR="00771640">
          <w:rPr>
            <w:rFonts w:ascii="Times New Roman" w:eastAsia="Times New Roman" w:hAnsi="Times New Roman" w:cs="Times New Roman"/>
            <w:sz w:val="28"/>
            <w:szCs w:val="28"/>
          </w:rPr>
          <w:t>ч.4 ст.</w:t>
        </w:r>
        <w:r w:rsidRPr="00E436EA" w:rsidR="00ED6EE3">
          <w:rPr>
            <w:rFonts w:ascii="Times New Roman" w:eastAsia="Times New Roman" w:hAnsi="Times New Roman" w:cs="Times New Roman"/>
            <w:sz w:val="28"/>
            <w:szCs w:val="28"/>
          </w:rPr>
          <w:t>154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36EA" w:rsidR="00ED6EE3">
        <w:rPr>
          <w:rFonts w:ascii="Times New Roman" w:eastAsia="Times New Roman" w:hAnsi="Times New Roman" w:cs="Times New Roman"/>
          <w:sz w:val="28"/>
          <w:szCs w:val="28"/>
        </w:rPr>
        <w:t>Жилищно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 кодекса Российской Федерации </w:t>
      </w:r>
      <w:r w:rsidRPr="00E436EA" w:rsidR="00ED6EE3">
        <w:rPr>
          <w:rFonts w:ascii="Times New Roman" w:eastAsia="Times New Roman" w:hAnsi="Times New Roman" w:cs="Times New Roman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 за коммунальные услуги </w:t>
      </w:r>
      <w:r w:rsidR="00771640">
        <w:rPr>
          <w:rFonts w:ascii="Times New Roman" w:eastAsia="Times New Roman" w:hAnsi="Times New Roman" w:cs="Times New Roman"/>
          <w:sz w:val="28"/>
          <w:szCs w:val="28"/>
        </w:rPr>
        <w:t xml:space="preserve">среди прочего включает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себя плату за обращение с твердыми коммунальными </w:t>
      </w:r>
      <w:r w:rsidRPr="00E436EA" w:rsidR="00ED6EE3">
        <w:rPr>
          <w:rFonts w:ascii="Times New Roman" w:eastAsia="Times New Roman" w:hAnsi="Times New Roman" w:cs="Times New Roman"/>
          <w:sz w:val="28"/>
          <w:szCs w:val="28"/>
        </w:rPr>
        <w:t>отходами.</w:t>
      </w: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D54865">
        <w:rPr>
          <w:rFonts w:ascii="Times New Roman" w:eastAsia="Times New Roman" w:hAnsi="Times New Roman" w:cs="Times New Roman"/>
          <w:sz w:val="28"/>
          <w:szCs w:val="28"/>
        </w:rPr>
        <w:t>равовые основы обращения с отходами производства и потребления в целях предотвращения вредного воздействия отходов производства и потребления на здоровье человека и окружающую среду</w:t>
      </w:r>
      <w:r w:rsidR="007E1E83">
        <w:rPr>
          <w:rFonts w:ascii="Times New Roman" w:eastAsia="Times New Roman" w:hAnsi="Times New Roman" w:cs="Times New Roman"/>
          <w:sz w:val="28"/>
          <w:szCs w:val="28"/>
        </w:rPr>
        <w:t xml:space="preserve"> определены</w:t>
      </w:r>
      <w:r w:rsidRPr="00D548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1E83" w:rsidR="007E1E83"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июня 1998 г. N 89-ФЗ "Об отходах производства и потребления"</w:t>
      </w:r>
      <w:r w:rsidR="005B0202">
        <w:rPr>
          <w:rFonts w:ascii="Times New Roman" w:eastAsia="Times New Roman" w:hAnsi="Times New Roman" w:cs="Times New Roman"/>
          <w:sz w:val="28"/>
          <w:szCs w:val="28"/>
        </w:rPr>
        <w:t xml:space="preserve"> (далее – </w:t>
      </w:r>
      <w:r w:rsidRPr="00197611" w:rsidR="00197611">
        <w:rPr>
          <w:rFonts w:ascii="Times New Roman" w:eastAsia="Times New Roman" w:hAnsi="Times New Roman" w:cs="Times New Roman"/>
          <w:sz w:val="28"/>
          <w:szCs w:val="28"/>
        </w:rPr>
        <w:t>Закон № 89-ФЗ</w:t>
      </w:r>
      <w:r w:rsidR="005B020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436EA" w:rsidR="00ED6EE3">
        <w:rPr>
          <w:rFonts w:ascii="Times New Roman" w:eastAsia="Times New Roman" w:hAnsi="Times New Roman" w:cs="Times New Roman"/>
          <w:sz w:val="28"/>
          <w:szCs w:val="28"/>
        </w:rPr>
        <w:t>.</w:t>
      </w:r>
      <w:r w:rsidR="007E1E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6EA">
        <w:rPr>
          <w:rFonts w:ascii="Times New Roman" w:eastAsia="Times New Roman" w:hAnsi="Times New Roman" w:cs="Times New Roman"/>
          <w:sz w:val="28"/>
          <w:szCs w:val="28"/>
        </w:rPr>
        <w:t>В соответствии с пунктами 1, 4 статьи 24.6 Закон</w:t>
      </w:r>
      <w:r w:rsidR="001976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36EA">
        <w:rPr>
          <w:rFonts w:ascii="Times New Roman" w:eastAsia="Segoe UI Symbol" w:hAnsi="Times New Roman" w:cs="Times New Roman"/>
          <w:sz w:val="28"/>
          <w:szCs w:val="28"/>
        </w:rPr>
        <w:t>№</w:t>
      </w:r>
      <w:r w:rsidR="00197611">
        <w:rPr>
          <w:rFonts w:ascii="Times New Roman" w:eastAsia="Times New Roman" w:hAnsi="Times New Roman" w:cs="Times New Roman"/>
          <w:sz w:val="28"/>
          <w:szCs w:val="28"/>
        </w:rPr>
        <w:t xml:space="preserve"> 89-ФЗ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 сбор, транспортирование, обработка, утилизация, обезвреживание, захоронение твердых коммунальных отходов на территории субъекта Российской Федерации обеспечиваются одним или несколькими региональными операторами; статус регионального оператора присваивается на основании конкурсного отбора, 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который проводится уполномоченным органом исполнительной власти субъекта Российской Федерации. </w:t>
      </w: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6EA">
        <w:rPr>
          <w:rFonts w:ascii="Times New Roman" w:eastAsia="Times New Roman" w:hAnsi="Times New Roman" w:cs="Times New Roman"/>
          <w:sz w:val="28"/>
          <w:szCs w:val="28"/>
        </w:rPr>
        <w:t>Региональные операторы заключают договоры на оказание услуг по обращению с ТКО с собственниками ТКО, если иное не предусмотрено законодательством Российской Федерации (</w:t>
      </w:r>
      <w:hyperlink r:id="rId5" w:history="1">
        <w:r w:rsidRPr="00E436EA">
          <w:rPr>
            <w:rFonts w:ascii="Times New Roman" w:eastAsia="Times New Roman" w:hAnsi="Times New Roman" w:cs="Times New Roman"/>
            <w:sz w:val="28"/>
            <w:szCs w:val="28"/>
          </w:rPr>
          <w:t>пункт 1 статьи 24.7</w:t>
        </w:r>
      </w:hyperlink>
      <w:r w:rsidRPr="00E436EA">
        <w:rPr>
          <w:rFonts w:ascii="Times New Roman" w:eastAsia="Times New Roman" w:hAnsi="Times New Roman" w:cs="Times New Roman"/>
          <w:sz w:val="28"/>
          <w:szCs w:val="28"/>
        </w:rPr>
        <w:t> Закона N 89-ФЗ).</w:t>
      </w: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6EA">
        <w:rPr>
          <w:rFonts w:ascii="Times New Roman" w:eastAsia="Times New Roman" w:hAnsi="Times New Roman" w:cs="Times New Roman"/>
          <w:sz w:val="28"/>
          <w:szCs w:val="28"/>
        </w:rPr>
        <w:t>В соответствии с </w:t>
      </w:r>
      <w:hyperlink r:id="rId5" w:history="1">
        <w:r w:rsidRPr="00E436EA">
          <w:rPr>
            <w:rFonts w:ascii="Times New Roman" w:eastAsia="Times New Roman" w:hAnsi="Times New Roman" w:cs="Times New Roman"/>
            <w:sz w:val="28"/>
            <w:szCs w:val="28"/>
          </w:rPr>
          <w:t>частью 2 статьи 24.7</w:t>
        </w:r>
      </w:hyperlink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 Федерального Закона </w:t>
      </w:r>
      <w:r w:rsidR="009F2F5F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 89-ФЗ по договору на оказание услуг по обращению с ТКО региональный оператор обязуется принимать ТКО в объеме и в местах (на площадках) накопления, которые определены в этом договоре, и обеспечивать их транспортирование, обработку, обезвреживание, захоронение в соответствии с законодательством Российской Федерации, а собственник ТКО обязуется оплачивать услуги регионального оператора по цене, определенной в пределах утвержденного в установленном порядке единого тарифа на услугу регионального оператора.</w:t>
      </w:r>
    </w:p>
    <w:p w:rsidR="00350C66" w:rsidP="00350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C66">
        <w:rPr>
          <w:rFonts w:ascii="Times New Roman" w:eastAsia="Times New Roman" w:hAnsi="Times New Roman" w:cs="Times New Roman"/>
          <w:sz w:val="28"/>
          <w:szCs w:val="28"/>
        </w:rPr>
        <w:t>Собственники твердых коммунальных отходов обязаны заключить договор на оказание услуг по обращению с твердыми коммунальными отходами с региональным оператором, в зоне деятельности которого образуются твердые коммунальные отходы и находятся места их накопления.</w:t>
      </w:r>
    </w:p>
    <w:p w:rsidR="00F30291" w:rsidP="00350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C66">
        <w:rPr>
          <w:rFonts w:ascii="Times New Roman" w:eastAsia="Times New Roman" w:hAnsi="Times New Roman" w:cs="Times New Roman"/>
          <w:sz w:val="28"/>
          <w:szCs w:val="28"/>
        </w:rPr>
        <w:t>Договор на оказание услуг по обращению с твердыми коммунальными отхода</w:t>
      </w:r>
      <w:r w:rsidR="004000E4">
        <w:rPr>
          <w:rFonts w:ascii="Times New Roman" w:eastAsia="Times New Roman" w:hAnsi="Times New Roman" w:cs="Times New Roman"/>
          <w:sz w:val="28"/>
          <w:szCs w:val="28"/>
        </w:rPr>
        <w:t xml:space="preserve">ми заключается в соответствии с </w:t>
      </w:r>
      <w:hyperlink r:id="rId6" w:anchor="/document/411663191/entry/2000" w:history="1">
        <w:r w:rsidRPr="00350C66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типовым договором</w:t>
        </w:r>
      </w:hyperlink>
      <w:r w:rsidRPr="00350C66">
        <w:rPr>
          <w:rFonts w:ascii="Times New Roman" w:eastAsia="Times New Roman" w:hAnsi="Times New Roman" w:cs="Times New Roman"/>
          <w:sz w:val="28"/>
          <w:szCs w:val="28"/>
        </w:rPr>
        <w:t xml:space="preserve">, утвержденным Правительством Российской Федерации. </w:t>
      </w:r>
      <w:r w:rsidRPr="00E436EA" w:rsidR="00ED6EE3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5" w:history="1">
        <w:r w:rsidRPr="00E436EA" w:rsidR="00ED6EE3">
          <w:rPr>
            <w:rFonts w:ascii="Times New Roman" w:eastAsia="Times New Roman" w:hAnsi="Times New Roman" w:cs="Times New Roman"/>
            <w:sz w:val="28"/>
            <w:szCs w:val="28"/>
          </w:rPr>
          <w:t>пункт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ы 4,</w:t>
        </w:r>
        <w:r w:rsidRPr="00E436EA" w:rsidR="00ED6EE3">
          <w:rPr>
            <w:rFonts w:ascii="Times New Roman" w:eastAsia="Times New Roman" w:hAnsi="Times New Roman" w:cs="Times New Roman"/>
            <w:sz w:val="28"/>
            <w:szCs w:val="28"/>
          </w:rPr>
          <w:t xml:space="preserve"> 5 статьи 24.7</w:t>
        </w:r>
      </w:hyperlink>
      <w:r w:rsidRPr="00E436EA" w:rsidR="00ED6EE3">
        <w:rPr>
          <w:rFonts w:ascii="Times New Roman" w:eastAsia="Times New Roman" w:hAnsi="Times New Roman" w:cs="Times New Roman"/>
          <w:sz w:val="28"/>
          <w:szCs w:val="28"/>
        </w:rPr>
        <w:t xml:space="preserve"> Закона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436EA" w:rsidR="00ED6EE3">
        <w:rPr>
          <w:rFonts w:ascii="Times New Roman" w:eastAsia="Times New Roman" w:hAnsi="Times New Roman" w:cs="Times New Roman"/>
          <w:sz w:val="28"/>
          <w:szCs w:val="28"/>
        </w:rPr>
        <w:t xml:space="preserve"> 89-ФЗ).</w:t>
      </w:r>
    </w:p>
    <w:p w:rsidR="00D7349F" w:rsidRPr="00E436EA" w:rsidP="00F46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D7349F">
        <w:rPr>
          <w:rFonts w:ascii="Times New Roman" w:eastAsia="Times New Roman" w:hAnsi="Times New Roman" w:cs="Times New Roman"/>
          <w:sz w:val="28"/>
          <w:szCs w:val="28"/>
        </w:rPr>
        <w:t>орядок осуществления накопления, сбора, транспортирования, обработки, утилизации, обезвреживания и захоронения твердых коммунальных отходов, заключения договора на оказание услуг по обращению с твердыми коммунальными отходами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6520">
        <w:rPr>
          <w:rFonts w:ascii="Times New Roman" w:eastAsia="Times New Roman" w:hAnsi="Times New Roman" w:cs="Times New Roman"/>
          <w:sz w:val="28"/>
          <w:szCs w:val="28"/>
        </w:rPr>
        <w:t xml:space="preserve">установлен </w:t>
      </w:r>
      <w:r w:rsidRPr="00F46520" w:rsidR="00F46520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="00F46520">
        <w:rPr>
          <w:rFonts w:ascii="Times New Roman" w:eastAsia="Times New Roman" w:hAnsi="Times New Roman" w:cs="Times New Roman"/>
          <w:sz w:val="28"/>
          <w:szCs w:val="28"/>
        </w:rPr>
        <w:t xml:space="preserve">ми </w:t>
      </w:r>
      <w:r w:rsidRPr="00F46520" w:rsidR="00F46520">
        <w:rPr>
          <w:rFonts w:ascii="Times New Roman" w:eastAsia="Times New Roman" w:hAnsi="Times New Roman" w:cs="Times New Roman"/>
          <w:sz w:val="28"/>
          <w:szCs w:val="28"/>
        </w:rPr>
        <w:t>обращения с твердыми коммунальными отходами</w:t>
      </w:r>
      <w:r w:rsidR="00F465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46520" w:rsidR="00F46520">
        <w:rPr>
          <w:rFonts w:ascii="Times New Roman" w:eastAsia="Times New Roman" w:hAnsi="Times New Roman" w:cs="Times New Roman"/>
          <w:sz w:val="28"/>
          <w:szCs w:val="28"/>
        </w:rPr>
        <w:t>утв. постановлением Правительства</w:t>
      </w:r>
      <w:r w:rsidR="00833A6A">
        <w:rPr>
          <w:rFonts w:ascii="Times New Roman" w:eastAsia="Times New Roman" w:hAnsi="Times New Roman" w:cs="Times New Roman"/>
          <w:sz w:val="28"/>
          <w:szCs w:val="28"/>
        </w:rPr>
        <w:t xml:space="preserve"> РФ от 12 ноября 2016 г. </w:t>
      </w:r>
      <w:r w:rsidR="00EE7883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833A6A">
        <w:rPr>
          <w:rFonts w:ascii="Times New Roman" w:eastAsia="Times New Roman" w:hAnsi="Times New Roman" w:cs="Times New Roman"/>
          <w:sz w:val="28"/>
          <w:szCs w:val="28"/>
        </w:rPr>
        <w:t xml:space="preserve"> 1156</w:t>
      </w:r>
      <w:r w:rsidR="00EE7883">
        <w:rPr>
          <w:rFonts w:ascii="Times New Roman" w:eastAsia="Times New Roman" w:hAnsi="Times New Roman" w:cs="Times New Roman"/>
          <w:sz w:val="28"/>
          <w:szCs w:val="28"/>
        </w:rPr>
        <w:t xml:space="preserve"> (далее - Правила)</w:t>
      </w:r>
      <w:r w:rsidR="00F4652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F46520" w:rsidR="00F46520">
        <w:rPr>
          <w:rFonts w:ascii="Times New Roman" w:eastAsia="Times New Roman" w:hAnsi="Times New Roman" w:cs="Times New Roman"/>
          <w:sz w:val="28"/>
          <w:szCs w:val="28"/>
        </w:rPr>
        <w:t xml:space="preserve">действовавшими на момент </w:t>
      </w:r>
      <w:r w:rsidR="007C5D02">
        <w:rPr>
          <w:rFonts w:ascii="Times New Roman" w:eastAsia="Times New Roman" w:hAnsi="Times New Roman" w:cs="Times New Roman"/>
          <w:sz w:val="28"/>
          <w:szCs w:val="28"/>
        </w:rPr>
        <w:t>возникновения</w:t>
      </w:r>
      <w:r w:rsidR="00F46520">
        <w:rPr>
          <w:rFonts w:ascii="Times New Roman" w:eastAsia="Times New Roman" w:hAnsi="Times New Roman" w:cs="Times New Roman"/>
          <w:sz w:val="28"/>
          <w:szCs w:val="28"/>
        </w:rPr>
        <w:t xml:space="preserve"> спорных правоотношений).</w:t>
      </w: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6EA">
        <w:rPr>
          <w:rFonts w:ascii="Times New Roman" w:eastAsia="Times New Roman" w:hAnsi="Times New Roman" w:cs="Times New Roman"/>
          <w:sz w:val="28"/>
          <w:szCs w:val="28"/>
        </w:rPr>
        <w:t>Договор на оказание услуг по обращению с ТКО заключается между потребителем и региональным оператором, в зоне деятельности которого образуются ТКО и находятся места (площадки) их накопления, в порядке, предусмотренном разделом 1.1 </w:t>
      </w:r>
      <w:hyperlink r:id="rId5" w:history="1">
        <w:r w:rsidRPr="00E436EA">
          <w:rPr>
            <w:rFonts w:ascii="Times New Roman" w:eastAsia="Times New Roman" w:hAnsi="Times New Roman" w:cs="Times New Roman"/>
            <w:sz w:val="28"/>
            <w:szCs w:val="28"/>
          </w:rPr>
          <w:t>Правил</w:t>
        </w:r>
      </w:hyperlink>
      <w:r w:rsidRPr="00E436EA">
        <w:rPr>
          <w:rFonts w:ascii="Times New Roman" w:eastAsia="Times New Roman" w:hAnsi="Times New Roman" w:cs="Times New Roman"/>
          <w:sz w:val="28"/>
          <w:szCs w:val="28"/>
        </w:rPr>
        <w:t>  (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>пункт 5 Правил).</w:t>
      </w: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5" w:history="1">
        <w:r w:rsidRPr="00E436EA" w:rsidR="00ED6EE3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 w:rsidRPr="00E436EA" w:rsidR="00ED6EE3">
        <w:rPr>
          <w:rFonts w:ascii="Times New Roman" w:eastAsia="Times New Roman" w:hAnsi="Times New Roman" w:cs="Times New Roman"/>
          <w:sz w:val="28"/>
          <w:szCs w:val="28"/>
        </w:rPr>
        <w:t xml:space="preserve"> Правительства Российской Федерации от 12.11.2016 </w:t>
      </w:r>
      <w:r w:rsidRPr="00E436EA" w:rsidR="00ED6EE3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E436EA" w:rsidR="00ED6EE3">
        <w:rPr>
          <w:rFonts w:ascii="Times New Roman" w:eastAsia="Times New Roman" w:hAnsi="Times New Roman" w:cs="Times New Roman"/>
          <w:sz w:val="28"/>
          <w:szCs w:val="28"/>
        </w:rPr>
        <w:t xml:space="preserve"> 1156 утверждена </w:t>
      </w:r>
      <w:hyperlink r:id="rId5" w:history="1">
        <w:r w:rsidRPr="00E436EA" w:rsidR="00ED6EE3">
          <w:rPr>
            <w:rFonts w:ascii="Times New Roman" w:eastAsia="Times New Roman" w:hAnsi="Times New Roman" w:cs="Times New Roman"/>
            <w:sz w:val="28"/>
            <w:szCs w:val="28"/>
          </w:rPr>
          <w:t>форма</w:t>
        </w:r>
      </w:hyperlink>
      <w:r w:rsidRPr="00E436EA" w:rsidR="00ED6EE3">
        <w:rPr>
          <w:rFonts w:ascii="Times New Roman" w:eastAsia="Times New Roman" w:hAnsi="Times New Roman" w:cs="Times New Roman"/>
          <w:sz w:val="28"/>
          <w:szCs w:val="28"/>
        </w:rPr>
        <w:t> типового договора на оказание услуг по обращению с твердыми коммунальными отходами.</w:t>
      </w: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силу пункта 8.4</w:t>
      </w:r>
      <w:r w:rsidRPr="00E436EA" w:rsidR="00ED6EE3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5" w:history="1">
        <w:r w:rsidRPr="00E436EA" w:rsidR="00ED6EE3">
          <w:rPr>
            <w:rFonts w:ascii="Times New Roman" w:eastAsia="Times New Roman" w:hAnsi="Times New Roman" w:cs="Times New Roman"/>
            <w:sz w:val="28"/>
            <w:szCs w:val="28"/>
          </w:rPr>
          <w:t>Правил</w:t>
        </w:r>
      </w:hyperlink>
      <w:r w:rsidRPr="00E436EA" w:rsidR="00ED6EE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436EA" w:rsidR="00ED6EE3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E436EA" w:rsidR="00ED6EE3">
        <w:rPr>
          <w:rFonts w:ascii="Times New Roman" w:eastAsia="Times New Roman" w:hAnsi="Times New Roman" w:cs="Times New Roman"/>
          <w:sz w:val="28"/>
          <w:szCs w:val="28"/>
        </w:rPr>
        <w:t xml:space="preserve"> 1156 основанием для заключения договора на оказание услуг по обращению с ТКО является заявка потребителя или его законного представителя в письменной форме на заключение такого договора, подписанная потребителем или лицом, действующим от имени потребителя на основании доверенности, либо предложение регионального оператора о заключении договора на оказание услуг по обращению с ТКО.</w:t>
      </w:r>
    </w:p>
    <w:p w:rsidR="00F302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потребитель не направил региональному оператору заявку потребителя и документы в указанный срок, договор на оказание услуг по обращению с ТКО считается заключенным на условиях типового договора и 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>вступившим в силу на 16-й рабочий день после размещения региональным оператором предложения о заключении указанного договора на своем официальном сайте в информационно-телекоммуникационной сети "Интерне</w:t>
      </w:r>
      <w:r w:rsidR="00E34652">
        <w:rPr>
          <w:rFonts w:ascii="Times New Roman" w:eastAsia="Times New Roman" w:hAnsi="Times New Roman" w:cs="Times New Roman"/>
          <w:sz w:val="28"/>
          <w:szCs w:val="28"/>
        </w:rPr>
        <w:t>т" (</w:t>
      </w:r>
      <w:r w:rsidR="00DE0F03">
        <w:rPr>
          <w:rFonts w:ascii="Times New Roman" w:eastAsia="Times New Roman" w:hAnsi="Times New Roman" w:cs="Times New Roman"/>
          <w:sz w:val="28"/>
          <w:szCs w:val="28"/>
        </w:rPr>
        <w:t>абз</w:t>
      </w:r>
      <w:r w:rsidR="00DE0F03">
        <w:rPr>
          <w:rFonts w:ascii="Times New Roman" w:eastAsia="Times New Roman" w:hAnsi="Times New Roman" w:cs="Times New Roman"/>
          <w:sz w:val="28"/>
          <w:szCs w:val="28"/>
        </w:rPr>
        <w:t>.</w:t>
      </w:r>
      <w:r w:rsidR="00E34652">
        <w:rPr>
          <w:rFonts w:ascii="Times New Roman" w:eastAsia="Times New Roman" w:hAnsi="Times New Roman" w:cs="Times New Roman"/>
          <w:sz w:val="28"/>
          <w:szCs w:val="28"/>
        </w:rPr>
        <w:t xml:space="preserve"> четвертый </w:t>
      </w:r>
      <w:r w:rsidR="00DE0F03">
        <w:rPr>
          <w:rFonts w:ascii="Times New Roman" w:eastAsia="Times New Roman" w:hAnsi="Times New Roman" w:cs="Times New Roman"/>
          <w:sz w:val="28"/>
          <w:szCs w:val="28"/>
        </w:rPr>
        <w:t>п.</w:t>
      </w:r>
      <w:r w:rsidR="00E34652">
        <w:rPr>
          <w:rFonts w:ascii="Times New Roman" w:eastAsia="Times New Roman" w:hAnsi="Times New Roman" w:cs="Times New Roman"/>
          <w:sz w:val="28"/>
          <w:szCs w:val="28"/>
        </w:rPr>
        <w:t xml:space="preserve"> 8.17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5" w:history="1">
        <w:r w:rsidRPr="00E436EA">
          <w:rPr>
            <w:rFonts w:ascii="Times New Roman" w:eastAsia="Times New Roman" w:hAnsi="Times New Roman" w:cs="Times New Roman"/>
            <w:sz w:val="28"/>
            <w:szCs w:val="28"/>
          </w:rPr>
          <w:t>Правил</w:t>
        </w:r>
      </w:hyperlink>
      <w:r w:rsidRPr="00E436EA">
        <w:rPr>
          <w:rFonts w:ascii="Times New Roman" w:eastAsia="Times New Roman" w:hAnsi="Times New Roman" w:cs="Times New Roman"/>
          <w:sz w:val="28"/>
          <w:szCs w:val="28"/>
        </w:rPr>
        <w:t> N 1156).</w:t>
      </w:r>
    </w:p>
    <w:p w:rsidR="007C0CDB" w:rsidRPr="007C0CDB" w:rsidP="007C0C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CDB">
        <w:rPr>
          <w:rFonts w:ascii="Times New Roman" w:eastAsia="Times New Roman" w:hAnsi="Times New Roman" w:cs="Times New Roman"/>
          <w:sz w:val="28"/>
          <w:szCs w:val="28"/>
        </w:rPr>
        <w:t>В силу пункта 5 стать</w:t>
      </w:r>
      <w:r>
        <w:rPr>
          <w:rFonts w:ascii="Times New Roman" w:eastAsia="Times New Roman" w:hAnsi="Times New Roman" w:cs="Times New Roman"/>
          <w:sz w:val="28"/>
          <w:szCs w:val="28"/>
        </w:rPr>
        <w:t>и 24.7 Закона № 89-ФЗ, пункта 8.</w:t>
      </w:r>
      <w:r w:rsidRPr="007C0CDB">
        <w:rPr>
          <w:rFonts w:ascii="Times New Roman" w:eastAsia="Times New Roman" w:hAnsi="Times New Roman" w:cs="Times New Roman"/>
          <w:sz w:val="28"/>
          <w:szCs w:val="28"/>
        </w:rPr>
        <w:t>18 Правил № 1156, до дня заключения договора на оказание услуг по обращению с ТКО услуга оказывается региональным оператором в соответствии с условиями типового договора и соглашением и подлежит оплате потребителем в соответствии с условиями типового договора по цене, равной утвержденному в установленном порядке единому тарифу на услугу регионального оператора, с последующим перерасчетом в первый со дня заключения указанного договора расчетный период исходя из цены заключенного договора на оказание услуг по обращению с ТКО.</w:t>
      </w:r>
    </w:p>
    <w:p w:rsidR="007C0CDB" w:rsidRPr="00E436EA" w:rsidP="007C0C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</w:t>
      </w:r>
      <w:r w:rsidRPr="007C0CDB">
        <w:rPr>
          <w:rFonts w:ascii="Times New Roman" w:eastAsia="Times New Roman" w:hAnsi="Times New Roman" w:cs="Times New Roman"/>
          <w:sz w:val="28"/>
          <w:szCs w:val="28"/>
        </w:rPr>
        <w:t>в случае, когда между сторонами договор не подписан, договор является заключенным на условиях типового договора, утвержденного Правилами № 1156, в связи с чем, коммерческий учет ТКО осуществляется расчетным путем исходя из нормативов накопления ТКО, выраженных в количественных показателях объема, в отношении соответствующей категории объектов, на которых осуществляется деятельность.</w:t>
      </w: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6EA">
        <w:rPr>
          <w:rFonts w:ascii="Times New Roman" w:eastAsia="Times New Roman" w:hAnsi="Times New Roman" w:cs="Times New Roman"/>
          <w:sz w:val="28"/>
          <w:szCs w:val="28"/>
        </w:rPr>
        <w:t>В соответствии с п. 1 ст. 157 ЖК РФ размер платы за коммунальные услуги рассчитывается исходя из объема потребляемых коммунальных услуг, определяемого по показаниям приборов учета, а при их отсутствии исходя из нормативов потребления коммунальных услуг (в том числе нормативов накопления твердых коммунальных отходов), утверждаемых органами государственной власти субъектов Российской Федерации в порядке, установленном Правительством Российской Федерации.</w:t>
      </w: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Соглашением от 02.04.2018 </w:t>
      </w:r>
      <w:r w:rsidRPr="00E436EA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 25, заключенным с Департаментом промышленности Ханты-Мансийского автономного округа - Югры, АО "Югра-Экология" наделено статусом регионального оператора в сфере обращения с ТКО на территории Кондинского муниципального района.</w:t>
      </w: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Приказами </w:t>
      </w:r>
      <w:r w:rsidR="00697126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егиональной службы по тарифам </w:t>
      </w:r>
      <w:r w:rsidRPr="003840DE"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 w:rsidR="0030379D">
        <w:rPr>
          <w:rFonts w:ascii="Times New Roman" w:eastAsia="Segoe UI Symbol" w:hAnsi="Times New Roman" w:cs="Times New Roman"/>
          <w:sz w:val="28"/>
          <w:szCs w:val="28"/>
        </w:rPr>
        <w:t>от 16 декабря 2021 года №</w:t>
      </w:r>
      <w:r w:rsidRPr="0030379D" w:rsidR="0030379D">
        <w:rPr>
          <w:rFonts w:ascii="Times New Roman" w:eastAsia="Segoe UI Symbol" w:hAnsi="Times New Roman" w:cs="Times New Roman"/>
          <w:sz w:val="28"/>
          <w:szCs w:val="28"/>
        </w:rPr>
        <w:t xml:space="preserve"> 144-нп</w:t>
      </w:r>
      <w:r w:rsidR="0030379D">
        <w:rPr>
          <w:rFonts w:ascii="Times New Roman" w:eastAsia="Segoe UI Symbol" w:hAnsi="Times New Roman" w:cs="Times New Roman"/>
          <w:sz w:val="28"/>
          <w:szCs w:val="28"/>
        </w:rPr>
        <w:t>, от 14 декабря 2023 г. №</w:t>
      </w:r>
      <w:r w:rsidRPr="0030379D" w:rsidR="0030379D">
        <w:rPr>
          <w:rFonts w:ascii="Times New Roman" w:eastAsia="Segoe UI Symbol" w:hAnsi="Times New Roman" w:cs="Times New Roman"/>
          <w:sz w:val="28"/>
          <w:szCs w:val="28"/>
        </w:rPr>
        <w:t xml:space="preserve"> 132-нп</w:t>
      </w:r>
      <w:r w:rsidRPr="003840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379D">
        <w:rPr>
          <w:rFonts w:ascii="Times New Roman" w:eastAsia="Times New Roman" w:hAnsi="Times New Roman" w:cs="Times New Roman"/>
          <w:sz w:val="28"/>
          <w:szCs w:val="28"/>
        </w:rPr>
        <w:t>установлен е</w:t>
      </w:r>
      <w:r w:rsidRPr="0030379D" w:rsidR="0030379D">
        <w:rPr>
          <w:rFonts w:ascii="Times New Roman" w:eastAsia="Times New Roman" w:hAnsi="Times New Roman" w:cs="Times New Roman"/>
          <w:sz w:val="28"/>
          <w:szCs w:val="28"/>
        </w:rPr>
        <w:t>диный тариф на услугу регионального оператора в области обращения с твердыми коммунальными отходами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02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Согласно выписки из ЕГРН </w:t>
      </w:r>
      <w:r w:rsidR="008E54F1">
        <w:rPr>
          <w:rFonts w:ascii="Times New Roman" w:eastAsia="Times New Roman" w:hAnsi="Times New Roman" w:cs="Times New Roman"/>
          <w:sz w:val="28"/>
          <w:szCs w:val="28"/>
        </w:rPr>
        <w:t>Ананьин П.М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. является собственником </w:t>
      </w:r>
      <w:r w:rsidR="008E54F1">
        <w:rPr>
          <w:rFonts w:ascii="Times New Roman" w:eastAsia="Times New Roman" w:hAnsi="Times New Roman" w:cs="Times New Roman"/>
          <w:sz w:val="28"/>
          <w:szCs w:val="28"/>
        </w:rPr>
        <w:t xml:space="preserve">½ доли в праве общей долевой собственности на </w:t>
      </w:r>
      <w:r w:rsidR="009578D5">
        <w:rPr>
          <w:rFonts w:ascii="Times New Roman" w:eastAsia="Times New Roman" w:hAnsi="Times New Roman" w:cs="Times New Roman"/>
          <w:sz w:val="28"/>
          <w:szCs w:val="28"/>
        </w:rPr>
        <w:t>жилой дом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>, расположенн</w:t>
      </w:r>
      <w:r w:rsidR="009578D5"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9578D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 (л.д.</w:t>
      </w:r>
      <w:r w:rsidR="009578D5">
        <w:rPr>
          <w:rFonts w:ascii="Times New Roman" w:eastAsia="Times New Roman" w:hAnsi="Times New Roman" w:cs="Times New Roman"/>
          <w:sz w:val="28"/>
          <w:szCs w:val="28"/>
        </w:rPr>
        <w:t>16-22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143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EF4">
        <w:rPr>
          <w:rFonts w:ascii="Times New Roman" w:eastAsia="Times New Roman" w:hAnsi="Times New Roman" w:cs="Times New Roman"/>
          <w:sz w:val="28"/>
          <w:szCs w:val="28"/>
        </w:rPr>
        <w:t>Между АО «Югра-Экология» и Ананьиным П.М., на условиях типово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143EF4">
        <w:rPr>
          <w:rFonts w:ascii="Times New Roman" w:eastAsia="Times New Roman" w:hAnsi="Times New Roman" w:cs="Times New Roman"/>
          <w:sz w:val="28"/>
          <w:szCs w:val="28"/>
        </w:rPr>
        <w:t xml:space="preserve"> договора, заключен договор на оказание услуг по обращению с ТКО № ЮЭ86КО2900000682 от 19.05.2025</w:t>
      </w:r>
      <w:r w:rsidR="002D3903">
        <w:rPr>
          <w:rFonts w:ascii="Times New Roman" w:eastAsia="Times New Roman" w:hAnsi="Times New Roman" w:cs="Times New Roman"/>
          <w:sz w:val="28"/>
          <w:szCs w:val="28"/>
        </w:rPr>
        <w:t>. (</w:t>
      </w:r>
      <w:r w:rsidR="002D3903">
        <w:rPr>
          <w:rFonts w:ascii="Times New Roman" w:eastAsia="Times New Roman" w:hAnsi="Times New Roman" w:cs="Times New Roman"/>
          <w:sz w:val="28"/>
          <w:szCs w:val="28"/>
        </w:rPr>
        <w:t>л.д</w:t>
      </w:r>
      <w:r w:rsidR="002D3903">
        <w:rPr>
          <w:rFonts w:ascii="Times New Roman" w:eastAsia="Times New Roman" w:hAnsi="Times New Roman" w:cs="Times New Roman"/>
          <w:sz w:val="28"/>
          <w:szCs w:val="28"/>
        </w:rPr>
        <w:t>. 31-35)</w:t>
      </w:r>
    </w:p>
    <w:p w:rsidR="005257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AD2">
        <w:rPr>
          <w:rFonts w:ascii="Times New Roman" w:eastAsia="Times New Roman" w:hAnsi="Times New Roman" w:cs="Times New Roman"/>
          <w:sz w:val="28"/>
          <w:szCs w:val="28"/>
        </w:rPr>
        <w:t>Также собственником ½ доли в праве общей дол</w:t>
      </w:r>
      <w:r w:rsidR="00FA459B">
        <w:rPr>
          <w:rFonts w:ascii="Times New Roman" w:eastAsia="Times New Roman" w:hAnsi="Times New Roman" w:cs="Times New Roman"/>
          <w:sz w:val="28"/>
          <w:szCs w:val="28"/>
        </w:rPr>
        <w:t>евой собственности на указанный</w:t>
      </w:r>
      <w:r w:rsidRPr="00EE4AD2">
        <w:rPr>
          <w:rFonts w:ascii="Times New Roman" w:eastAsia="Times New Roman" w:hAnsi="Times New Roman" w:cs="Times New Roman"/>
          <w:sz w:val="28"/>
          <w:szCs w:val="28"/>
        </w:rPr>
        <w:t xml:space="preserve"> жилой дом является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FA459B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459B">
        <w:rPr>
          <w:rFonts w:ascii="Times New Roman" w:eastAsia="Times New Roman" w:hAnsi="Times New Roman" w:cs="Times New Roman"/>
          <w:sz w:val="28"/>
          <w:szCs w:val="28"/>
        </w:rPr>
        <w:t>которым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459B" w:rsidR="00FA459B">
        <w:rPr>
          <w:rFonts w:ascii="Times New Roman" w:eastAsia="Times New Roman" w:hAnsi="Times New Roman" w:cs="Times New Roman"/>
          <w:sz w:val="28"/>
          <w:szCs w:val="28"/>
        </w:rPr>
        <w:t xml:space="preserve">АО «Югра-Экология»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заключен </w:t>
      </w:r>
      <w:r w:rsidR="002D3903">
        <w:rPr>
          <w:rFonts w:ascii="Times New Roman" w:eastAsia="Times New Roman" w:hAnsi="Times New Roman" w:cs="Times New Roman"/>
          <w:sz w:val="28"/>
          <w:szCs w:val="28"/>
        </w:rPr>
        <w:t xml:space="preserve">отдельный договор </w:t>
      </w:r>
      <w:r w:rsidRPr="002D3903" w:rsidR="002D3903">
        <w:rPr>
          <w:rFonts w:ascii="Times New Roman" w:eastAsia="Times New Roman" w:hAnsi="Times New Roman" w:cs="Times New Roman"/>
          <w:sz w:val="28"/>
          <w:szCs w:val="28"/>
        </w:rPr>
        <w:t>№ ЮЭ86КО290000068</w:t>
      </w:r>
      <w:r w:rsidR="009E39A3">
        <w:rPr>
          <w:rFonts w:ascii="Times New Roman" w:eastAsia="Times New Roman" w:hAnsi="Times New Roman" w:cs="Times New Roman"/>
          <w:sz w:val="28"/>
          <w:szCs w:val="28"/>
        </w:rPr>
        <w:t>3 от 30.05.2024</w:t>
      </w:r>
      <w:r w:rsidR="002D39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3903" w:rsidR="002D3903">
        <w:rPr>
          <w:rFonts w:ascii="Times New Roman" w:eastAsia="Times New Roman" w:hAnsi="Times New Roman" w:cs="Times New Roman"/>
          <w:sz w:val="28"/>
          <w:szCs w:val="28"/>
        </w:rPr>
        <w:t>на ок</w:t>
      </w:r>
      <w:r>
        <w:rPr>
          <w:rFonts w:ascii="Times New Roman" w:eastAsia="Times New Roman" w:hAnsi="Times New Roman" w:cs="Times New Roman"/>
          <w:sz w:val="28"/>
          <w:szCs w:val="28"/>
        </w:rPr>
        <w:t>азание услуг по обращению с ТКО.</w:t>
      </w:r>
    </w:p>
    <w:p w:rsidR="00F302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договору № </w:t>
      </w:r>
      <w:r w:rsidRPr="004F4EF8">
        <w:rPr>
          <w:rFonts w:ascii="Times New Roman" w:eastAsia="Times New Roman" w:hAnsi="Times New Roman" w:cs="Times New Roman"/>
          <w:sz w:val="28"/>
          <w:szCs w:val="28"/>
        </w:rPr>
        <w:t>ЮЭ86КО2900000682 от 19.05.2025</w:t>
      </w:r>
      <w:r w:rsidR="00B76647">
        <w:rPr>
          <w:rFonts w:ascii="Times New Roman" w:eastAsia="Times New Roman" w:hAnsi="Times New Roman" w:cs="Times New Roman"/>
          <w:sz w:val="28"/>
          <w:szCs w:val="28"/>
        </w:rPr>
        <w:t xml:space="preserve"> датой начала оказания услуг является 01.06.2024,</w:t>
      </w:r>
      <w:r w:rsidRPr="00E436EA" w:rsidR="00ED6EE3">
        <w:rPr>
          <w:rFonts w:ascii="Times New Roman" w:eastAsia="Times New Roman" w:hAnsi="Times New Roman" w:cs="Times New Roman"/>
          <w:sz w:val="28"/>
          <w:szCs w:val="28"/>
        </w:rPr>
        <w:t xml:space="preserve"> региональным оператором начисления за оказанные услуги по вывозу ТКО </w:t>
      </w:r>
      <w:r w:rsidR="00F95BCC">
        <w:rPr>
          <w:rFonts w:ascii="Times New Roman" w:eastAsia="Times New Roman" w:hAnsi="Times New Roman" w:cs="Times New Roman"/>
          <w:sz w:val="28"/>
          <w:szCs w:val="28"/>
        </w:rPr>
        <w:t xml:space="preserve">производились </w:t>
      </w:r>
      <w:r w:rsidRPr="00E436EA" w:rsidR="00ED6EE3">
        <w:rPr>
          <w:rFonts w:ascii="Times New Roman" w:eastAsia="Times New Roman" w:hAnsi="Times New Roman" w:cs="Times New Roman"/>
          <w:sz w:val="28"/>
          <w:szCs w:val="28"/>
        </w:rPr>
        <w:t xml:space="preserve">с учетом </w:t>
      </w:r>
      <w:r w:rsidR="00F95BCC">
        <w:rPr>
          <w:rFonts w:ascii="Times New Roman" w:eastAsia="Times New Roman" w:hAnsi="Times New Roman" w:cs="Times New Roman"/>
          <w:sz w:val="28"/>
          <w:szCs w:val="28"/>
        </w:rPr>
        <w:t xml:space="preserve">ведения в помещении коммерческой деятельности, установленного </w:t>
      </w:r>
      <w:r w:rsidR="002F3E6F">
        <w:rPr>
          <w:rFonts w:ascii="Times New Roman" w:eastAsia="Times New Roman" w:hAnsi="Times New Roman" w:cs="Times New Roman"/>
          <w:sz w:val="28"/>
          <w:szCs w:val="28"/>
        </w:rPr>
        <w:t>актом</w:t>
      </w:r>
      <w:r w:rsidR="00A30D3A">
        <w:rPr>
          <w:rFonts w:ascii="Times New Roman" w:eastAsia="Times New Roman" w:hAnsi="Times New Roman" w:cs="Times New Roman"/>
          <w:sz w:val="28"/>
          <w:szCs w:val="28"/>
        </w:rPr>
        <w:t xml:space="preserve"> осмотра помещения от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Pr="00E436EA" w:rsidR="00ED6EE3">
        <w:rPr>
          <w:rFonts w:ascii="Times New Roman" w:eastAsia="Times New Roman" w:hAnsi="Times New Roman" w:cs="Times New Roman"/>
          <w:sz w:val="28"/>
          <w:szCs w:val="28"/>
        </w:rPr>
        <w:t>, по утвержденным Тарифам и нормативам.</w:t>
      </w:r>
    </w:p>
    <w:p w:rsidR="00690B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 1 к Договору определены объем и место (площадка) накопления твердых коммунальных отходов. (л.д.35)</w:t>
      </w:r>
    </w:p>
    <w:p w:rsidR="00A30D3A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акту осмотра </w:t>
      </w:r>
      <w:r w:rsidR="00F11986">
        <w:rPr>
          <w:rFonts w:ascii="Times New Roman" w:eastAsia="Times New Roman" w:hAnsi="Times New Roman" w:cs="Times New Roman"/>
          <w:sz w:val="28"/>
          <w:szCs w:val="28"/>
        </w:rPr>
        <w:t xml:space="preserve">дома, расположенного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CE48E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* г. </w:t>
      </w:r>
      <w:r w:rsidR="00F11986"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представителем АО «Югра-Экология» Петровой О.Ю. </w:t>
      </w:r>
      <w:r w:rsidR="00CE48E5">
        <w:rPr>
          <w:rFonts w:ascii="Times New Roman" w:eastAsia="Times New Roman" w:hAnsi="Times New Roman" w:cs="Times New Roman"/>
          <w:sz w:val="28"/>
          <w:szCs w:val="28"/>
        </w:rPr>
        <w:t>установлено, что помещение является нежилым</w:t>
      </w:r>
      <w:r w:rsidR="00ED4D43">
        <w:rPr>
          <w:rFonts w:ascii="Times New Roman" w:eastAsia="Times New Roman" w:hAnsi="Times New Roman" w:cs="Times New Roman"/>
          <w:sz w:val="28"/>
          <w:szCs w:val="28"/>
        </w:rPr>
        <w:t>, выявлено ведение предпринимательской деятельности. В результате осмотра установлено, что на первом этаже ведется деятельность «Эко-центра», прием потребителей</w:t>
      </w:r>
      <w:r w:rsidR="007F7DD7">
        <w:rPr>
          <w:rFonts w:ascii="Times New Roman" w:eastAsia="Times New Roman" w:hAnsi="Times New Roman" w:cs="Times New Roman"/>
          <w:sz w:val="28"/>
          <w:szCs w:val="28"/>
        </w:rPr>
        <w:t>; на втором этаже предоставляются услуги салона красоты (парикмахерская, педикюр, маникюр, ре</w:t>
      </w:r>
      <w:r w:rsidR="00405EC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F7DD7">
        <w:rPr>
          <w:rFonts w:ascii="Times New Roman" w:eastAsia="Times New Roman" w:hAnsi="Times New Roman" w:cs="Times New Roman"/>
          <w:sz w:val="28"/>
          <w:szCs w:val="28"/>
        </w:rPr>
        <w:t>ницы)</w:t>
      </w:r>
      <w:r w:rsidR="00405ECF">
        <w:rPr>
          <w:rFonts w:ascii="Times New Roman" w:eastAsia="Times New Roman" w:hAnsi="Times New Roman" w:cs="Times New Roman"/>
          <w:sz w:val="28"/>
          <w:szCs w:val="28"/>
        </w:rPr>
        <w:t>, пять кабинетов. (л.д.90)</w:t>
      </w:r>
    </w:p>
    <w:p w:rsidR="00F302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6EA">
        <w:rPr>
          <w:rFonts w:ascii="Times New Roman" w:eastAsia="Times New Roman" w:hAnsi="Times New Roman" w:cs="Times New Roman"/>
          <w:sz w:val="28"/>
          <w:szCs w:val="28"/>
        </w:rPr>
        <w:t>В результате ненадлеж</w:t>
      </w:r>
      <w:r w:rsidR="004825D6">
        <w:rPr>
          <w:rFonts w:ascii="Times New Roman" w:eastAsia="Times New Roman" w:hAnsi="Times New Roman" w:cs="Times New Roman"/>
          <w:sz w:val="28"/>
          <w:szCs w:val="28"/>
        </w:rPr>
        <w:t>ащего исполнения ответчиком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 своих обязанностей по внесению платы за коммунальные услуги по обращению с ТКО образовалась задолженность, которая до настоящего времени не оплачена.</w:t>
      </w:r>
    </w:p>
    <w:p w:rsidR="00C370E7" w:rsidRPr="00C370E7" w:rsidP="00C370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70E7">
        <w:rPr>
          <w:rFonts w:ascii="Times New Roman" w:eastAsia="Times New Roman" w:hAnsi="Times New Roman" w:cs="Times New Roman"/>
          <w:sz w:val="28"/>
          <w:szCs w:val="28"/>
        </w:rPr>
        <w:t xml:space="preserve">Истец ранее обращался </w:t>
      </w:r>
      <w:r>
        <w:rPr>
          <w:rFonts w:ascii="Times New Roman" w:eastAsia="Times New Roman" w:hAnsi="Times New Roman" w:cs="Times New Roman"/>
          <w:sz w:val="28"/>
          <w:szCs w:val="28"/>
        </w:rPr>
        <w:t>к мировому судье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заявлением о вынесении судебного приказа </w:t>
      </w:r>
      <w:r w:rsidR="00D85747">
        <w:rPr>
          <w:rFonts w:ascii="Times New Roman" w:eastAsia="Times New Roman" w:hAnsi="Times New Roman" w:cs="Times New Roman"/>
          <w:sz w:val="28"/>
          <w:szCs w:val="28"/>
        </w:rPr>
        <w:t xml:space="preserve">о взыскании </w:t>
      </w:r>
      <w:r w:rsidRPr="00C370E7">
        <w:rPr>
          <w:rFonts w:ascii="Times New Roman" w:eastAsia="Times New Roman" w:hAnsi="Times New Roman" w:cs="Times New Roman"/>
          <w:sz w:val="28"/>
          <w:szCs w:val="28"/>
        </w:rPr>
        <w:t xml:space="preserve">задолженности </w:t>
      </w:r>
      <w:r w:rsidR="00D85747">
        <w:rPr>
          <w:rFonts w:ascii="Times New Roman" w:eastAsia="Times New Roman" w:hAnsi="Times New Roman" w:cs="Times New Roman"/>
          <w:sz w:val="28"/>
          <w:szCs w:val="28"/>
        </w:rPr>
        <w:t>за оказанную</w:t>
      </w:r>
      <w:r w:rsidR="00A34F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70E7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D8574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C370E7">
        <w:rPr>
          <w:rFonts w:ascii="Times New Roman" w:eastAsia="Times New Roman" w:hAnsi="Times New Roman" w:cs="Times New Roman"/>
          <w:sz w:val="28"/>
          <w:szCs w:val="28"/>
        </w:rPr>
        <w:t xml:space="preserve"> по обращению с ТКО с </w:t>
      </w:r>
      <w:r w:rsidR="00D85747">
        <w:rPr>
          <w:rFonts w:ascii="Times New Roman" w:eastAsia="Times New Roman" w:hAnsi="Times New Roman" w:cs="Times New Roman"/>
          <w:sz w:val="28"/>
          <w:szCs w:val="28"/>
        </w:rPr>
        <w:t>Ананьина П.М</w:t>
      </w:r>
      <w:r w:rsidRPr="00C370E7">
        <w:rPr>
          <w:rFonts w:ascii="Times New Roman" w:eastAsia="Times New Roman" w:hAnsi="Times New Roman" w:cs="Times New Roman"/>
          <w:sz w:val="28"/>
          <w:szCs w:val="28"/>
        </w:rPr>
        <w:t xml:space="preserve">. за помещение по адресу: </w:t>
      </w:r>
      <w:r w:rsidRPr="00A34FF2" w:rsidR="00A34FF2"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Pr="00C370E7">
        <w:rPr>
          <w:rFonts w:ascii="Times New Roman" w:eastAsia="Times New Roman" w:hAnsi="Times New Roman" w:cs="Times New Roman"/>
          <w:sz w:val="28"/>
          <w:szCs w:val="28"/>
        </w:rPr>
        <w:t>, был вынесен судебный приказ N 2-</w:t>
      </w:r>
      <w:r w:rsidR="005F634D">
        <w:rPr>
          <w:rFonts w:ascii="Times New Roman" w:eastAsia="Times New Roman" w:hAnsi="Times New Roman" w:cs="Times New Roman"/>
          <w:sz w:val="28"/>
          <w:szCs w:val="28"/>
        </w:rPr>
        <w:t>3715</w:t>
      </w:r>
      <w:r w:rsidRPr="00C370E7">
        <w:rPr>
          <w:rFonts w:ascii="Times New Roman" w:eastAsia="Times New Roman" w:hAnsi="Times New Roman" w:cs="Times New Roman"/>
          <w:sz w:val="28"/>
          <w:szCs w:val="28"/>
        </w:rPr>
        <w:t>-</w:t>
      </w:r>
      <w:r w:rsidR="005F634D">
        <w:rPr>
          <w:rFonts w:ascii="Times New Roman" w:eastAsia="Times New Roman" w:hAnsi="Times New Roman" w:cs="Times New Roman"/>
          <w:sz w:val="28"/>
          <w:szCs w:val="28"/>
        </w:rPr>
        <w:t>0401</w:t>
      </w:r>
      <w:r w:rsidRPr="00C370E7">
        <w:rPr>
          <w:rFonts w:ascii="Times New Roman" w:eastAsia="Times New Roman" w:hAnsi="Times New Roman" w:cs="Times New Roman"/>
          <w:sz w:val="28"/>
          <w:szCs w:val="28"/>
        </w:rPr>
        <w:t>/</w:t>
      </w:r>
      <w:r w:rsidR="005F634D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C370E7">
        <w:rPr>
          <w:rFonts w:ascii="Times New Roman" w:eastAsia="Times New Roman" w:hAnsi="Times New Roman" w:cs="Times New Roman"/>
          <w:sz w:val="28"/>
          <w:szCs w:val="28"/>
        </w:rPr>
        <w:t xml:space="preserve">, который был отменен определением от </w:t>
      </w:r>
      <w:r w:rsidR="005F634D">
        <w:rPr>
          <w:rFonts w:ascii="Times New Roman" w:eastAsia="Times New Roman" w:hAnsi="Times New Roman" w:cs="Times New Roman"/>
          <w:sz w:val="28"/>
          <w:szCs w:val="28"/>
        </w:rPr>
        <w:t>25.12.2025</w:t>
      </w:r>
      <w:r w:rsidRPr="00C370E7">
        <w:rPr>
          <w:rFonts w:ascii="Times New Roman" w:eastAsia="Times New Roman" w:hAnsi="Times New Roman" w:cs="Times New Roman"/>
          <w:sz w:val="28"/>
          <w:szCs w:val="28"/>
        </w:rPr>
        <w:t>, в связи с поступлением возражений должника</w:t>
      </w:r>
      <w:r w:rsidR="005F634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C370E7">
        <w:rPr>
          <w:rFonts w:ascii="Times New Roman" w:eastAsia="Times New Roman" w:hAnsi="Times New Roman" w:cs="Times New Roman"/>
          <w:sz w:val="28"/>
          <w:szCs w:val="28"/>
        </w:rPr>
        <w:t>л.д.</w:t>
      </w:r>
      <w:r w:rsidR="005F634D">
        <w:rPr>
          <w:rFonts w:ascii="Times New Roman" w:eastAsia="Times New Roman" w:hAnsi="Times New Roman" w:cs="Times New Roman"/>
          <w:sz w:val="28"/>
          <w:szCs w:val="28"/>
        </w:rPr>
        <w:t>41</w:t>
      </w:r>
      <w:r w:rsidRPr="00C370E7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6EA">
        <w:rPr>
          <w:rFonts w:ascii="Times New Roman" w:eastAsia="Times New Roman" w:hAnsi="Times New Roman" w:cs="Times New Roman"/>
          <w:sz w:val="28"/>
          <w:szCs w:val="28"/>
        </w:rPr>
        <w:t>Согласно ст. 307 Гражданского кодекса РФ в силу обязательства одно лицо (должник) обязано совершить в пользу другого лица (кредитора) определенное действие, как-то передать имущество, выполнить работу, уплатить деньги и т.п., либо воздержаться от определенного действия, а кредитор имеет право требовать от должника исполнения его обязанности. Обязательства возникают из договора, вследствие причинения вреда и иных оснований, указанных в Гражданском кодексе РФ.</w:t>
      </w: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6EA">
        <w:rPr>
          <w:rFonts w:ascii="Times New Roman" w:eastAsia="Times New Roman" w:hAnsi="Times New Roman" w:cs="Times New Roman"/>
          <w:sz w:val="28"/>
          <w:szCs w:val="28"/>
        </w:rPr>
        <w:t>Согласно ст. 779 Гражданского кодекса РФ, по договору возмездного оказания услуг исполнитель обязуется по заданию заказчика оказать услуги (совершить определенные действия или осуществить определенную деятельность), а заказчик обязуется оплатить эти услуги.</w:t>
      </w: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6EA">
        <w:rPr>
          <w:rFonts w:ascii="Times New Roman" w:eastAsia="Times New Roman" w:hAnsi="Times New Roman" w:cs="Times New Roman"/>
          <w:sz w:val="28"/>
          <w:szCs w:val="28"/>
        </w:rPr>
        <w:t>В соответствии со ст. 781 Гражданского кодекса РФ заказчик обязан оплатить оказанные ему услуги в сроки и в порядке, которые указаны в договоре возмездного оказания услуг.</w:t>
      </w: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6EA">
        <w:rPr>
          <w:rFonts w:ascii="Times New Roman" w:eastAsia="Times New Roman" w:hAnsi="Times New Roman" w:cs="Times New Roman"/>
          <w:sz w:val="28"/>
          <w:szCs w:val="28"/>
        </w:rPr>
        <w:t>В соответствии со ст. 309 Гражданского кодекса РФ,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в соответствии с обычаями делового оборота или иным обычно предъявляемыми требованиями.</w:t>
      </w: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В целях исполнения обязательств регионального оператора по оказанию услуг по вывозу ТКО за период </w:t>
      </w:r>
      <w:r w:rsidRPr="00615967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944D40">
        <w:rPr>
          <w:rFonts w:ascii="Times New Roman" w:eastAsia="Times New Roman" w:hAnsi="Times New Roman" w:cs="Times New Roman"/>
          <w:sz w:val="28"/>
          <w:szCs w:val="28"/>
        </w:rPr>
        <w:t>01.06.2024 по 30.09.2025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 истец оказывал ответчику услуги по обращению с твердыми коммунальными отходами.</w:t>
      </w: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6EA">
        <w:rPr>
          <w:rFonts w:ascii="Times New Roman" w:eastAsia="Times New Roman" w:hAnsi="Times New Roman" w:cs="Times New Roman"/>
          <w:sz w:val="28"/>
          <w:szCs w:val="28"/>
        </w:rPr>
        <w:t>За указанный период образовалась задолженность по оплате коммунальных услуг по обращению с твердыми комм</w:t>
      </w:r>
      <w:r w:rsidR="004825D6">
        <w:rPr>
          <w:rFonts w:ascii="Times New Roman" w:eastAsia="Times New Roman" w:hAnsi="Times New Roman" w:cs="Times New Roman"/>
          <w:sz w:val="28"/>
          <w:szCs w:val="28"/>
        </w:rPr>
        <w:t xml:space="preserve">унальными отходами в размере </w:t>
      </w:r>
      <w:r w:rsidR="00944D40">
        <w:rPr>
          <w:rFonts w:ascii="Times New Roman" w:eastAsia="Times New Roman" w:hAnsi="Times New Roman" w:cs="Times New Roman"/>
          <w:sz w:val="28"/>
          <w:szCs w:val="28"/>
        </w:rPr>
        <w:t>9 589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 руб. </w:t>
      </w:r>
      <w:r w:rsidR="00944D40">
        <w:rPr>
          <w:rFonts w:ascii="Times New Roman" w:eastAsia="Times New Roman" w:hAnsi="Times New Roman" w:cs="Times New Roman"/>
          <w:sz w:val="28"/>
          <w:szCs w:val="28"/>
        </w:rPr>
        <w:t>34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 коп.</w:t>
      </w: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 уклонения АО "Югра-Экология" от оказания услуг по обращению с </w:t>
      </w:r>
      <w:r w:rsidR="00342AC9">
        <w:rPr>
          <w:rFonts w:ascii="Times New Roman" w:eastAsia="Times New Roman" w:hAnsi="Times New Roman" w:cs="Times New Roman"/>
          <w:sz w:val="28"/>
          <w:szCs w:val="28"/>
        </w:rPr>
        <w:t>твердыми коммунальными отходами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 материалы дела не содержат, тогда как добросовестность его действий предполагается (</w:t>
      </w:r>
      <w:hyperlink r:id="rId5" w:history="1">
        <w:r w:rsidRPr="00E436EA">
          <w:rPr>
            <w:rFonts w:ascii="Times New Roman" w:eastAsia="Times New Roman" w:hAnsi="Times New Roman" w:cs="Times New Roman"/>
            <w:sz w:val="28"/>
            <w:szCs w:val="28"/>
          </w:rPr>
          <w:t>пункт 5 статьи 10</w:t>
        </w:r>
      </w:hyperlink>
      <w:r w:rsidRPr="00E436EA">
        <w:rPr>
          <w:rFonts w:ascii="Times New Roman" w:eastAsia="Times New Roman" w:hAnsi="Times New Roman" w:cs="Times New Roman"/>
          <w:sz w:val="28"/>
          <w:szCs w:val="28"/>
        </w:rPr>
        <w:t> ГК РФ).</w:t>
      </w: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Применяемый истцом расчет в договоре произведен на </w:t>
      </w:r>
      <w:r w:rsidR="00471533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Pr="00697126" w:rsidR="00697126">
        <w:t xml:space="preserve"> </w:t>
      </w:r>
      <w:r w:rsidRPr="00E626D9" w:rsidR="00E626D9">
        <w:rPr>
          <w:rFonts w:ascii="Times New Roman" w:hAnsi="Times New Roman" w:cs="Times New Roman"/>
          <w:sz w:val="28"/>
          <w:szCs w:val="28"/>
        </w:rPr>
        <w:t>утвержденных</w:t>
      </w:r>
      <w:r w:rsidR="00E626D9">
        <w:t xml:space="preserve"> </w:t>
      </w:r>
      <w:r w:rsidRPr="00697126" w:rsidR="00697126">
        <w:rPr>
          <w:rFonts w:ascii="Times New Roman" w:eastAsia="Times New Roman" w:hAnsi="Times New Roman" w:cs="Times New Roman"/>
          <w:sz w:val="28"/>
          <w:szCs w:val="28"/>
        </w:rPr>
        <w:t>тариф</w:t>
      </w:r>
      <w:r w:rsidR="00E626D9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697126" w:rsidR="00697126">
        <w:rPr>
          <w:rFonts w:ascii="Times New Roman" w:eastAsia="Times New Roman" w:hAnsi="Times New Roman" w:cs="Times New Roman"/>
          <w:sz w:val="28"/>
          <w:szCs w:val="28"/>
        </w:rPr>
        <w:t xml:space="preserve"> на услугу регионального оператора в области обращения с твердыми коммунальными отходами</w:t>
      </w:r>
      <w:r w:rsidR="00D949FD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 норматива накопления ТКО</w:t>
      </w:r>
      <w:r w:rsidR="001D18D2">
        <w:rPr>
          <w:rFonts w:ascii="Times New Roman" w:eastAsia="Times New Roman" w:hAnsi="Times New Roman" w:cs="Times New Roman"/>
          <w:sz w:val="28"/>
          <w:szCs w:val="28"/>
        </w:rPr>
        <w:t>, установленного для соответствующей категории объектов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6EA">
        <w:rPr>
          <w:rFonts w:ascii="Times New Roman" w:eastAsia="Times New Roman" w:hAnsi="Times New Roman" w:cs="Times New Roman"/>
          <w:sz w:val="28"/>
          <w:szCs w:val="28"/>
        </w:rPr>
        <w:t>Содержание представленных истцом счето</w:t>
      </w:r>
      <w:r w:rsidR="00880A1B">
        <w:rPr>
          <w:rFonts w:ascii="Times New Roman" w:eastAsia="Times New Roman" w:hAnsi="Times New Roman" w:cs="Times New Roman"/>
          <w:sz w:val="28"/>
          <w:szCs w:val="28"/>
        </w:rPr>
        <w:t xml:space="preserve">в ответчиком не опровергнуто, 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>доказательств исполнения обязательств не представлено.</w:t>
      </w: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6EA">
        <w:rPr>
          <w:rFonts w:ascii="Times New Roman" w:eastAsia="Times New Roman" w:hAnsi="Times New Roman" w:cs="Times New Roman"/>
          <w:sz w:val="28"/>
          <w:szCs w:val="28"/>
        </w:rPr>
        <w:t>С учетом изложенного, суд приходит к выводу о том, что требования истца о взыскании задолженности за услуги по обращению с твердыми коммунальными отходами являются обоснованными.</w:t>
      </w:r>
    </w:p>
    <w:p w:rsidR="007A3C75" w:rsidP="007A3C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Довод ответчика,</w:t>
      </w:r>
      <w:r w:rsidR="00105DA5">
        <w:rPr>
          <w:rFonts w:ascii="Times New Roman" w:eastAsia="Times New Roman" w:hAnsi="Times New Roman" w:cs="Times New Roman"/>
          <w:sz w:val="28"/>
          <w:szCs w:val="28"/>
        </w:rPr>
        <w:t xml:space="preserve"> согласно которому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расчете задолженности </w:t>
      </w:r>
      <w:r w:rsidRPr="00105DA5" w:rsidR="00105DA5">
        <w:rPr>
          <w:rFonts w:ascii="Times New Roman" w:eastAsia="Times New Roman" w:hAnsi="Times New Roman" w:cs="Times New Roman"/>
          <w:sz w:val="28"/>
          <w:szCs w:val="28"/>
        </w:rPr>
        <w:t>необходимо руководствоваться нормативами</w:t>
      </w:r>
      <w:r w:rsidR="00105DA5">
        <w:rPr>
          <w:rFonts w:ascii="Times New Roman" w:eastAsia="Times New Roman" w:hAnsi="Times New Roman" w:cs="Times New Roman"/>
          <w:sz w:val="28"/>
          <w:szCs w:val="28"/>
        </w:rPr>
        <w:t xml:space="preserve"> накопления ТКО</w:t>
      </w:r>
      <w:r w:rsidRPr="00105DA5" w:rsidR="00105DA5">
        <w:rPr>
          <w:rFonts w:ascii="Times New Roman" w:eastAsia="Times New Roman" w:hAnsi="Times New Roman" w:cs="Times New Roman"/>
          <w:sz w:val="28"/>
          <w:szCs w:val="28"/>
        </w:rPr>
        <w:t xml:space="preserve">, установленными постановлением </w:t>
      </w:r>
      <w:r w:rsidR="003738ED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3738ED">
        <w:rPr>
          <w:rFonts w:ascii="Times New Roman" w:eastAsia="Times New Roman" w:hAnsi="Times New Roman" w:cs="Times New Roman"/>
          <w:sz w:val="28"/>
          <w:szCs w:val="28"/>
        </w:rPr>
        <w:t>г.п</w:t>
      </w:r>
      <w:r w:rsidR="003738ED">
        <w:rPr>
          <w:rFonts w:ascii="Times New Roman" w:eastAsia="Times New Roman" w:hAnsi="Times New Roman" w:cs="Times New Roman"/>
          <w:sz w:val="28"/>
          <w:szCs w:val="28"/>
        </w:rPr>
        <w:t xml:space="preserve">. Междуреченский </w:t>
      </w:r>
      <w:r w:rsidRPr="00105DA5" w:rsidR="00105DA5">
        <w:rPr>
          <w:rFonts w:ascii="Times New Roman" w:eastAsia="Times New Roman" w:hAnsi="Times New Roman" w:cs="Times New Roman"/>
          <w:sz w:val="28"/>
          <w:szCs w:val="28"/>
        </w:rPr>
        <w:t>№ 33-п от 25.02.2020</w:t>
      </w:r>
      <w:r w:rsidR="00387C4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C6FAD">
        <w:rPr>
          <w:rFonts w:ascii="Times New Roman" w:eastAsia="Times New Roman" w:hAnsi="Times New Roman" w:cs="Times New Roman"/>
          <w:sz w:val="28"/>
          <w:szCs w:val="28"/>
        </w:rPr>
        <w:t xml:space="preserve">подлежит отклонению по следующим основаниям. </w:t>
      </w:r>
      <w:r w:rsidR="00387C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706A7" w:rsidRPr="00565ACD" w:rsidP="007A3C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37D">
        <w:rPr>
          <w:rFonts w:ascii="Times New Roman" w:eastAsia="Times New Roman" w:hAnsi="Times New Roman" w:cs="Times New Roman"/>
          <w:sz w:val="28"/>
          <w:szCs w:val="28"/>
        </w:rPr>
        <w:t>Решением Кондинского районного суда Ханты-Мансийского автономного округа - Югры от 27.11.2020, вступившим в законную силу 16.03.2021, 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4A0181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33-п признано</w:t>
      </w:r>
      <w:r w:rsidR="004A0181">
        <w:rPr>
          <w:rFonts w:ascii="Times New Roman" w:eastAsia="Times New Roman" w:hAnsi="Times New Roman" w:cs="Times New Roman"/>
          <w:sz w:val="28"/>
          <w:szCs w:val="28"/>
        </w:rPr>
        <w:t xml:space="preserve"> недействующим, поскольку н</w:t>
      </w:r>
      <w:r w:rsidRPr="004706A7">
        <w:rPr>
          <w:rFonts w:ascii="Times New Roman" w:eastAsia="Times New Roman" w:hAnsi="Times New Roman" w:cs="Times New Roman"/>
          <w:sz w:val="28"/>
          <w:szCs w:val="28"/>
        </w:rPr>
        <w:t>ормативы накопления твердых коммунальных отходов на территории городского поселения Междуреченский</w:t>
      </w:r>
      <w:r w:rsidR="00897E5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706A7">
        <w:rPr>
          <w:rFonts w:ascii="Times New Roman" w:eastAsia="Times New Roman" w:hAnsi="Times New Roman" w:cs="Times New Roman"/>
          <w:sz w:val="28"/>
          <w:szCs w:val="28"/>
        </w:rPr>
        <w:t xml:space="preserve"> установлен</w:t>
      </w:r>
      <w:r w:rsidR="00897E5D">
        <w:rPr>
          <w:rFonts w:ascii="Times New Roman" w:eastAsia="Times New Roman" w:hAnsi="Times New Roman" w:cs="Times New Roman"/>
          <w:sz w:val="28"/>
          <w:szCs w:val="28"/>
        </w:rPr>
        <w:t>ные</w:t>
      </w:r>
      <w:r w:rsidRPr="004706A7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№</w:t>
      </w:r>
      <w:r w:rsidR="004A0181">
        <w:rPr>
          <w:rFonts w:ascii="Times New Roman" w:eastAsia="Times New Roman" w:hAnsi="Times New Roman" w:cs="Times New Roman"/>
          <w:sz w:val="28"/>
          <w:szCs w:val="28"/>
        </w:rPr>
        <w:t>33-п</w:t>
      </w:r>
      <w:r w:rsidRPr="004706A7">
        <w:rPr>
          <w:rFonts w:ascii="Times New Roman" w:eastAsia="Times New Roman" w:hAnsi="Times New Roman" w:cs="Times New Roman"/>
          <w:sz w:val="28"/>
          <w:szCs w:val="28"/>
        </w:rPr>
        <w:t xml:space="preserve"> от 25.02.2020</w:t>
      </w:r>
      <w:r w:rsidR="00897E5D">
        <w:rPr>
          <w:rFonts w:ascii="Times New Roman" w:eastAsia="Times New Roman" w:hAnsi="Times New Roman" w:cs="Times New Roman"/>
          <w:sz w:val="28"/>
          <w:szCs w:val="28"/>
        </w:rPr>
        <w:t>, определены</w:t>
      </w:r>
      <w:r w:rsidRPr="004706A7">
        <w:rPr>
          <w:rFonts w:ascii="Times New Roman" w:eastAsia="Times New Roman" w:hAnsi="Times New Roman" w:cs="Times New Roman"/>
          <w:sz w:val="28"/>
          <w:szCs w:val="28"/>
        </w:rPr>
        <w:t xml:space="preserve"> без соблюдения порядка определения нормативов накопления твердых коммунальных отходов, утвержденного Постановлением Правительства РФ от 04.04.2016 № 269 и в нарушение Приказа Министерства строительства </w:t>
      </w:r>
      <w:r w:rsidRPr="00565ACD">
        <w:rPr>
          <w:rFonts w:ascii="Times New Roman" w:eastAsia="Times New Roman" w:hAnsi="Times New Roman" w:cs="Times New Roman"/>
          <w:sz w:val="28"/>
          <w:szCs w:val="28"/>
        </w:rPr>
        <w:t>и жилищно-коммунального хозяйства РФ от 28.07.2016 №524/пр.</w:t>
      </w:r>
    </w:p>
    <w:p w:rsidR="00CD4AE6" w:rsidP="007A3C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5ACD">
        <w:rPr>
          <w:rFonts w:ascii="Times New Roman" w:eastAsia="Times New Roman" w:hAnsi="Times New Roman" w:cs="Times New Roman"/>
          <w:sz w:val="28"/>
          <w:szCs w:val="28"/>
        </w:rPr>
        <w:t>Таким образом, указанное постановление не</w:t>
      </w:r>
      <w:r w:rsidRPr="00565ACD" w:rsidR="00BD40DF">
        <w:rPr>
          <w:rFonts w:ascii="Times New Roman" w:hAnsi="Times New Roman" w:cs="Times New Roman"/>
          <w:sz w:val="28"/>
          <w:szCs w:val="28"/>
        </w:rPr>
        <w:t xml:space="preserve"> </w:t>
      </w:r>
      <w:r w:rsidRPr="00565ACD" w:rsidR="00BD40DF">
        <w:rPr>
          <w:rFonts w:ascii="Times New Roman" w:eastAsia="Times New Roman" w:hAnsi="Times New Roman" w:cs="Times New Roman"/>
          <w:sz w:val="28"/>
          <w:szCs w:val="28"/>
        </w:rPr>
        <w:t xml:space="preserve">подлежит применению </w:t>
      </w:r>
      <w:r w:rsidRPr="00565ACD" w:rsidR="00BA64F0">
        <w:rPr>
          <w:rFonts w:ascii="Times New Roman" w:eastAsia="Times New Roman" w:hAnsi="Times New Roman" w:cs="Times New Roman"/>
          <w:sz w:val="28"/>
          <w:szCs w:val="28"/>
        </w:rPr>
        <w:t>при разрешении настоящего спора,</w:t>
      </w:r>
      <w:r w:rsidRPr="00565ACD" w:rsidR="00CB73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65ACD" w:rsidR="00BA64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представленный ответчиком расчет задолженности </w:t>
      </w:r>
      <w:r w:rsidRPr="00565ACD" w:rsidR="00CB73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может быть принят </w:t>
      </w:r>
      <w:r w:rsidRPr="00565ACD" w:rsidR="00BA64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судом. </w:t>
      </w:r>
    </w:p>
    <w:p w:rsidR="00F91B48" w:rsidRPr="00565ACD" w:rsidP="007A3C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B48">
        <w:rPr>
          <w:rFonts w:ascii="Times New Roman" w:eastAsia="Times New Roman" w:hAnsi="Times New Roman" w:cs="Times New Roman"/>
          <w:sz w:val="28"/>
          <w:szCs w:val="28"/>
        </w:rPr>
        <w:t xml:space="preserve">При расчете размера задолженности, образовавшейся за оказанные услуги по обращению с ТКО, истец исходил из норматива, утвержденного администрацией </w:t>
      </w:r>
      <w:r w:rsidRPr="00F91B48">
        <w:rPr>
          <w:rFonts w:ascii="Times New Roman" w:eastAsia="Times New Roman" w:hAnsi="Times New Roman" w:cs="Times New Roman"/>
          <w:sz w:val="28"/>
          <w:szCs w:val="28"/>
        </w:rPr>
        <w:t>г.п</w:t>
      </w:r>
      <w:r w:rsidRPr="00F91B48">
        <w:rPr>
          <w:rFonts w:ascii="Times New Roman" w:eastAsia="Times New Roman" w:hAnsi="Times New Roman" w:cs="Times New Roman"/>
          <w:sz w:val="28"/>
          <w:szCs w:val="28"/>
        </w:rPr>
        <w:t>. Междуреченский от 24.12.2018 № 313-п.</w:t>
      </w:r>
    </w:p>
    <w:p w:rsidR="00087818" w:rsidP="0008781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5ACD">
        <w:rPr>
          <w:rFonts w:ascii="Times New Roman" w:eastAsia="Times New Roman" w:hAnsi="Times New Roman" w:cs="Times New Roman"/>
          <w:sz w:val="28"/>
          <w:szCs w:val="28"/>
        </w:rPr>
        <w:t>Учитывая</w:t>
      </w:r>
      <w:r w:rsidRPr="00565ACD" w:rsidR="00E83D44">
        <w:rPr>
          <w:rFonts w:ascii="Times New Roman" w:eastAsia="Times New Roman" w:hAnsi="Times New Roman" w:cs="Times New Roman"/>
          <w:sz w:val="28"/>
          <w:szCs w:val="28"/>
        </w:rPr>
        <w:t xml:space="preserve"> принятые судебные акты (</w:t>
      </w:r>
      <w:r w:rsidRPr="00565ACD" w:rsidR="0017084B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решение</w:t>
      </w:r>
      <w:r w:rsidRPr="00565ACD" w:rsidR="0017084B">
        <w:rPr>
          <w:rFonts w:ascii="Times New Roman" w:hAnsi="Times New Roman" w:cs="Times New Roman"/>
          <w:sz w:val="28"/>
          <w:szCs w:val="28"/>
        </w:rPr>
        <w:t xml:space="preserve"> </w:t>
      </w:r>
      <w:r w:rsidRPr="00565ACD" w:rsidR="0017084B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Кондинского</w:t>
      </w:r>
      <w:r w:rsidRPr="00565ACD" w:rsidR="0017084B">
        <w:rPr>
          <w:rFonts w:ascii="Times New Roman" w:hAnsi="Times New Roman" w:cs="Times New Roman"/>
          <w:sz w:val="28"/>
          <w:szCs w:val="28"/>
        </w:rPr>
        <w:t xml:space="preserve"> </w:t>
      </w:r>
      <w:r w:rsidRPr="00565ACD" w:rsidR="0017084B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районного</w:t>
      </w:r>
      <w:r w:rsidRPr="00565ACD" w:rsidR="0017084B">
        <w:rPr>
          <w:rFonts w:ascii="Times New Roman" w:hAnsi="Times New Roman" w:cs="Times New Roman"/>
          <w:sz w:val="28"/>
          <w:szCs w:val="28"/>
        </w:rPr>
        <w:t xml:space="preserve"> </w:t>
      </w:r>
      <w:r w:rsidRPr="00565ACD" w:rsidR="0017084B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суда</w:t>
      </w:r>
      <w:r w:rsidRPr="00565ACD" w:rsidR="0017084B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- </w:t>
      </w:r>
      <w:r w:rsidRPr="00BD40DF" w:rsidR="0017084B">
        <w:rPr>
          <w:rFonts w:ascii="Times New Roman" w:hAnsi="Times New Roman" w:cs="Times New Roman"/>
          <w:sz w:val="28"/>
          <w:szCs w:val="28"/>
        </w:rPr>
        <w:t xml:space="preserve">Югры от </w:t>
      </w:r>
      <w:r w:rsidRPr="00BD40DF" w:rsidR="0017084B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03</w:t>
      </w:r>
      <w:r w:rsidRPr="00BD40DF" w:rsidR="0017084B">
        <w:rPr>
          <w:rFonts w:ascii="Times New Roman" w:hAnsi="Times New Roman" w:cs="Times New Roman"/>
          <w:sz w:val="28"/>
          <w:szCs w:val="28"/>
        </w:rPr>
        <w:t>.</w:t>
      </w:r>
      <w:r w:rsidRPr="00BD40DF" w:rsidR="0017084B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12</w:t>
      </w:r>
      <w:r w:rsidRPr="00BD40DF" w:rsidR="0017084B">
        <w:rPr>
          <w:rFonts w:ascii="Times New Roman" w:hAnsi="Times New Roman" w:cs="Times New Roman"/>
          <w:sz w:val="28"/>
          <w:szCs w:val="28"/>
        </w:rPr>
        <w:t>.</w:t>
      </w:r>
      <w:r w:rsidRPr="00BD40DF" w:rsidR="0017084B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2019,</w:t>
      </w:r>
      <w:r w:rsidRPr="00BD40DF" w:rsidR="00FA4420">
        <w:rPr>
          <w:rFonts w:ascii="Times New Roman" w:hAnsi="Times New Roman" w:cs="Times New Roman"/>
          <w:sz w:val="28"/>
          <w:szCs w:val="28"/>
        </w:rPr>
        <w:t xml:space="preserve"> </w:t>
      </w:r>
      <w:r w:rsidR="00BD40DF">
        <w:rPr>
          <w:rFonts w:ascii="Times New Roman" w:hAnsi="Times New Roman" w:cs="Times New Roman"/>
          <w:sz w:val="28"/>
          <w:szCs w:val="28"/>
        </w:rPr>
        <w:t>решение</w:t>
      </w:r>
      <w:r w:rsidRPr="00BD40DF" w:rsidR="00FA4420">
        <w:rPr>
          <w:rFonts w:ascii="Times New Roman" w:hAnsi="Times New Roman" w:cs="Times New Roman"/>
          <w:sz w:val="28"/>
          <w:szCs w:val="28"/>
        </w:rPr>
        <w:t xml:space="preserve"> Кондинского районного суда Ханты-Мансийского автономного округа - Югры от </w:t>
      </w:r>
      <w:r w:rsidRPr="00BD40DF" w:rsidR="004D1C9C">
        <w:rPr>
          <w:rFonts w:ascii="Times New Roman" w:hAnsi="Times New Roman" w:cs="Times New Roman"/>
          <w:sz w:val="28"/>
          <w:szCs w:val="28"/>
        </w:rPr>
        <w:t>21.08.2023</w:t>
      </w:r>
      <w:r w:rsidRPr="00BD40DF" w:rsidR="00FA4420">
        <w:rPr>
          <w:rFonts w:ascii="Times New Roman" w:hAnsi="Times New Roman" w:cs="Times New Roman"/>
          <w:sz w:val="28"/>
          <w:szCs w:val="28"/>
        </w:rPr>
        <w:t>)</w:t>
      </w:r>
      <w:r w:rsidRPr="00BD40DF" w:rsidR="007B60C8">
        <w:rPr>
          <w:rFonts w:ascii="Times New Roman" w:hAnsi="Times New Roman" w:cs="Times New Roman"/>
          <w:sz w:val="28"/>
          <w:szCs w:val="28"/>
        </w:rPr>
        <w:t xml:space="preserve"> нормативно-правовой акт, устанавливающий нормативы накопления ТКО, на территории </w:t>
      </w:r>
      <w:r w:rsidRPr="00BD40DF" w:rsidR="007B60C8">
        <w:rPr>
          <w:rFonts w:ascii="Times New Roman" w:hAnsi="Times New Roman" w:cs="Times New Roman"/>
          <w:sz w:val="28"/>
          <w:szCs w:val="28"/>
        </w:rPr>
        <w:t>г.п</w:t>
      </w:r>
      <w:r w:rsidRPr="00BD40DF" w:rsidR="007B60C8">
        <w:rPr>
          <w:rFonts w:ascii="Times New Roman" w:hAnsi="Times New Roman" w:cs="Times New Roman"/>
          <w:sz w:val="28"/>
          <w:szCs w:val="28"/>
        </w:rPr>
        <w:t xml:space="preserve">. Междуреченский отсутствует. </w:t>
      </w:r>
    </w:p>
    <w:p w:rsidR="00087818" w:rsidP="0008781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40DF">
        <w:rPr>
          <w:rFonts w:ascii="Times New Roman" w:hAnsi="Times New Roman" w:cs="Times New Roman"/>
          <w:sz w:val="28"/>
          <w:szCs w:val="28"/>
        </w:rPr>
        <w:t xml:space="preserve">Последствия признания судом недействующим нормативного правового акта об установлении регулируемой цены определены в Постановлении Пленума Верховного Суда Российской Федерации от 27.12.2016 N 63 </w:t>
      </w:r>
      <w:r w:rsidRPr="00BD40DF" w:rsidR="00B635DB">
        <w:rPr>
          <w:rFonts w:ascii="Times New Roman" w:hAnsi="Times New Roman" w:cs="Times New Roman"/>
          <w:sz w:val="28"/>
          <w:szCs w:val="28"/>
        </w:rPr>
        <w:t>«</w:t>
      </w:r>
      <w:r w:rsidRPr="00BD40DF">
        <w:rPr>
          <w:rFonts w:ascii="Times New Roman" w:hAnsi="Times New Roman" w:cs="Times New Roman"/>
          <w:sz w:val="28"/>
          <w:szCs w:val="28"/>
        </w:rPr>
        <w:t>О рассмотрении судами споров об оплате энергии в случае признания недействующим нормативного правового акта, которы</w:t>
      </w:r>
      <w:r w:rsidRPr="00BD40DF" w:rsidR="00B635DB">
        <w:rPr>
          <w:rFonts w:ascii="Times New Roman" w:hAnsi="Times New Roman" w:cs="Times New Roman"/>
          <w:sz w:val="28"/>
          <w:szCs w:val="28"/>
        </w:rPr>
        <w:t>м установлена регулируемая цена»</w:t>
      </w:r>
      <w:r w:rsidRPr="00BD40DF">
        <w:rPr>
          <w:rFonts w:ascii="Times New Roman" w:hAnsi="Times New Roman" w:cs="Times New Roman"/>
          <w:sz w:val="28"/>
          <w:szCs w:val="28"/>
        </w:rPr>
        <w:t xml:space="preserve"> (далее - Постановление </w:t>
      </w:r>
      <w:r w:rsidRPr="00BD40DF" w:rsidR="008622F8">
        <w:rPr>
          <w:rFonts w:ascii="Times New Roman" w:hAnsi="Times New Roman" w:cs="Times New Roman"/>
          <w:sz w:val="28"/>
          <w:szCs w:val="28"/>
        </w:rPr>
        <w:t>№</w:t>
      </w:r>
      <w:r w:rsidRPr="00BD40DF">
        <w:rPr>
          <w:rFonts w:ascii="Times New Roman" w:hAnsi="Times New Roman" w:cs="Times New Roman"/>
          <w:sz w:val="28"/>
          <w:szCs w:val="28"/>
        </w:rPr>
        <w:t xml:space="preserve"> 63). </w:t>
      </w:r>
    </w:p>
    <w:p w:rsidR="00087818" w:rsidP="0008781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40DF">
        <w:rPr>
          <w:rFonts w:ascii="Times New Roman" w:hAnsi="Times New Roman" w:cs="Times New Roman"/>
          <w:sz w:val="28"/>
          <w:szCs w:val="28"/>
        </w:rPr>
        <w:t>Данные разъяснения в силу абзаца 3 пункта 8 указанного Постановления, по общему правилу, подлежат применению и при рассмотрении судами споров об оплате коммунальных услуг (ресурсов) в случае признания недействующим нормативного правового акта, которым установлены цена на эти услуги и ресурсы или нормативы потребления коммунальных услуг.</w:t>
      </w:r>
    </w:p>
    <w:p w:rsidR="00087818" w:rsidP="0008781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40DF">
        <w:rPr>
          <w:rFonts w:ascii="Times New Roman" w:hAnsi="Times New Roman" w:cs="Times New Roman"/>
          <w:sz w:val="28"/>
          <w:szCs w:val="28"/>
        </w:rPr>
        <w:t xml:space="preserve">Пунктом 4 указанного постановления предусмотрено, что споры об оплате ресурса за соответствующий период регулирования, в том числе за время, предшествующее вступлению в законную силу решения суда, которым признан недействующим нормативный правовой акт, подлежат рассмотрению исходя из регулируемой цены, установленной заменяющим нормативным правовым актом. </w:t>
      </w:r>
    </w:p>
    <w:p w:rsidR="008C2544" w:rsidP="008C25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40DF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 пункту 5 Постановления № 63 размер подлежащей оплате задолженности определяется судом исходя из выводов, содержащихся в судебном решении, которым нормативный правовой акт признан недействующим (например, об экономической н</w:t>
      </w:r>
      <w:r w:rsidR="00087818">
        <w:rPr>
          <w:rFonts w:ascii="Times New Roman" w:hAnsi="Times New Roman" w:cs="Times New Roman"/>
          <w:sz w:val="28"/>
          <w:szCs w:val="28"/>
          <w:shd w:val="clear" w:color="auto" w:fill="FFFFFF"/>
        </w:rPr>
        <w:t>еобоснованности размера платы).</w:t>
      </w:r>
    </w:p>
    <w:p w:rsidR="008C2544" w:rsidP="008C25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40DF">
        <w:rPr>
          <w:rFonts w:ascii="Times New Roman" w:hAnsi="Times New Roman" w:cs="Times New Roman"/>
          <w:sz w:val="28"/>
          <w:szCs w:val="28"/>
        </w:rPr>
        <w:t>Решени</w:t>
      </w:r>
      <w:r w:rsidRPr="00BD40DF" w:rsidR="00F04D1A">
        <w:rPr>
          <w:rFonts w:ascii="Times New Roman" w:hAnsi="Times New Roman" w:cs="Times New Roman"/>
          <w:sz w:val="28"/>
          <w:szCs w:val="28"/>
        </w:rPr>
        <w:t>ями</w:t>
      </w:r>
      <w:r w:rsidRPr="00BD40DF" w:rsidR="00857F9A">
        <w:rPr>
          <w:rFonts w:ascii="Times New Roman" w:hAnsi="Times New Roman" w:cs="Times New Roman"/>
          <w:sz w:val="28"/>
          <w:szCs w:val="28"/>
        </w:rPr>
        <w:t xml:space="preserve"> К</w:t>
      </w:r>
      <w:r w:rsidRPr="00BD40DF" w:rsidR="00F04D1A">
        <w:rPr>
          <w:rFonts w:ascii="Times New Roman" w:hAnsi="Times New Roman" w:cs="Times New Roman"/>
          <w:sz w:val="28"/>
          <w:szCs w:val="28"/>
        </w:rPr>
        <w:t>ондинского районного</w:t>
      </w:r>
      <w:r w:rsidRPr="00BD40DF">
        <w:rPr>
          <w:rFonts w:ascii="Times New Roman" w:hAnsi="Times New Roman" w:cs="Times New Roman"/>
          <w:sz w:val="28"/>
          <w:szCs w:val="28"/>
        </w:rPr>
        <w:t xml:space="preserve"> от 03.12.2019</w:t>
      </w:r>
      <w:r w:rsidRPr="00BD40DF" w:rsidR="00F04D1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BD40DF" w:rsidR="00F04D1A">
        <w:rPr>
          <w:rFonts w:ascii="Times New Roman" w:hAnsi="Times New Roman" w:cs="Times New Roman"/>
          <w:sz w:val="28"/>
          <w:szCs w:val="28"/>
        </w:rPr>
        <w:t>21.08.2023</w:t>
      </w:r>
      <w:r w:rsidRPr="00BD40DF" w:rsidR="008622F8">
        <w:rPr>
          <w:rFonts w:ascii="Times New Roman" w:hAnsi="Times New Roman" w:cs="Times New Roman"/>
          <w:sz w:val="28"/>
          <w:szCs w:val="28"/>
        </w:rPr>
        <w:t xml:space="preserve"> признан</w:t>
      </w:r>
      <w:r w:rsidRPr="00BD40DF" w:rsidR="008A2A0F">
        <w:rPr>
          <w:rFonts w:ascii="Times New Roman" w:hAnsi="Times New Roman" w:cs="Times New Roman"/>
          <w:sz w:val="28"/>
          <w:szCs w:val="28"/>
        </w:rPr>
        <w:t>о</w:t>
      </w:r>
      <w:r w:rsidRPr="00BD40DF" w:rsidR="008622F8">
        <w:rPr>
          <w:rFonts w:ascii="Times New Roman" w:hAnsi="Times New Roman" w:cs="Times New Roman"/>
          <w:sz w:val="28"/>
          <w:szCs w:val="28"/>
        </w:rPr>
        <w:t xml:space="preserve"> не действующим </w:t>
      </w:r>
      <w:r w:rsidRPr="00BD40DF" w:rsidR="008A2A0F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 w:rsidRPr="00BD40DF" w:rsidR="008A2A0F">
        <w:rPr>
          <w:rFonts w:ascii="Times New Roman" w:hAnsi="Times New Roman" w:cs="Times New Roman"/>
          <w:sz w:val="28"/>
          <w:szCs w:val="28"/>
        </w:rPr>
        <w:t>г.п</w:t>
      </w:r>
      <w:r w:rsidRPr="00BD40DF" w:rsidR="008A2A0F">
        <w:rPr>
          <w:rFonts w:ascii="Times New Roman" w:hAnsi="Times New Roman" w:cs="Times New Roman"/>
          <w:sz w:val="28"/>
          <w:szCs w:val="28"/>
        </w:rPr>
        <w:t>. Междуреченского Кондинского района ХМАО-Югре № 313-п от 24.12.2018 года в части определения</w:t>
      </w:r>
      <w:r w:rsidRPr="00BD40DF" w:rsidR="00F04D1A">
        <w:rPr>
          <w:rFonts w:ascii="Times New Roman" w:hAnsi="Times New Roman" w:cs="Times New Roman"/>
          <w:sz w:val="28"/>
          <w:szCs w:val="28"/>
        </w:rPr>
        <w:t xml:space="preserve"> нормативов накопления ТКО. При этом, суд пришел</w:t>
      </w:r>
      <w:r w:rsidRPr="00BD40DF" w:rsidR="004C208D">
        <w:rPr>
          <w:rFonts w:ascii="Times New Roman" w:hAnsi="Times New Roman" w:cs="Times New Roman"/>
          <w:sz w:val="28"/>
          <w:szCs w:val="28"/>
        </w:rPr>
        <w:t xml:space="preserve"> к выводу</w:t>
      </w:r>
      <w:r w:rsidRPr="00BD40DF" w:rsidR="00F04D1A">
        <w:rPr>
          <w:rFonts w:ascii="Times New Roman" w:hAnsi="Times New Roman" w:cs="Times New Roman"/>
          <w:sz w:val="28"/>
          <w:szCs w:val="28"/>
        </w:rPr>
        <w:t xml:space="preserve"> о том</w:t>
      </w:r>
      <w:r w:rsidRPr="00BD40DF" w:rsidR="004C208D">
        <w:rPr>
          <w:rFonts w:ascii="Times New Roman" w:hAnsi="Times New Roman" w:cs="Times New Roman"/>
          <w:sz w:val="28"/>
          <w:szCs w:val="28"/>
        </w:rPr>
        <w:t xml:space="preserve">, что Постановление </w:t>
      </w:r>
      <w:r w:rsidRPr="00BD40DF" w:rsidR="00F04D1A">
        <w:rPr>
          <w:rFonts w:ascii="Times New Roman" w:hAnsi="Times New Roman" w:cs="Times New Roman"/>
          <w:sz w:val="28"/>
          <w:szCs w:val="28"/>
        </w:rPr>
        <w:t>№</w:t>
      </w:r>
      <w:r w:rsidRPr="00BD40DF" w:rsidR="004C208D">
        <w:rPr>
          <w:rFonts w:ascii="Times New Roman" w:hAnsi="Times New Roman" w:cs="Times New Roman"/>
          <w:sz w:val="28"/>
          <w:szCs w:val="28"/>
        </w:rPr>
        <w:t xml:space="preserve"> 313-п в части определения нормативов накопления отходов для многоквартирных домов и индивидуальных жилых домов нарушает права и законные интересы АО "Югра-Экология", поскольку его исполнение влечет убытки для Общества.</w:t>
      </w:r>
    </w:p>
    <w:p w:rsidR="008C2544" w:rsidP="008C25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40DF">
        <w:rPr>
          <w:rFonts w:ascii="Times New Roman" w:hAnsi="Times New Roman" w:cs="Times New Roman"/>
          <w:sz w:val="28"/>
          <w:szCs w:val="28"/>
        </w:rPr>
        <w:t>По общему правилу тариф устанавливается на принципах стабильности и необратимости (постановление Президиума Высшего Арбитражного Суда Российской Федерации от 10.04.2007 N 14158/06, определения Верховного Суда Российской Федерации от 26.10.2015 N 304-ЭС15-5139, от 08.09.2016 N 307-ЭС16-3993), то есть действует исключительно на будущее, а не на прошлое (</w:t>
      </w:r>
      <w:r w:rsidRPr="00BD40DF">
        <w:rPr>
          <w:rFonts w:ascii="Times New Roman" w:hAnsi="Times New Roman" w:cs="Times New Roman"/>
          <w:sz w:val="28"/>
          <w:szCs w:val="28"/>
        </w:rPr>
        <w:t>проспективно</w:t>
      </w:r>
      <w:r w:rsidRPr="00BD40DF">
        <w:rPr>
          <w:rFonts w:ascii="Times New Roman" w:hAnsi="Times New Roman" w:cs="Times New Roman"/>
          <w:sz w:val="28"/>
          <w:szCs w:val="28"/>
        </w:rPr>
        <w:t xml:space="preserve">, а не ретроспективно), поскольку при его принятии тарифный орган оценивает представленные регулируемой организацией документы о планируемых обоснованных затратах на содержание сетевого хозяйства, предполагаемых нормативных потерях ресурса в сетях, прогнозных величинах </w:t>
      </w:r>
      <w:r w:rsidRPr="00BD40DF">
        <w:rPr>
          <w:rFonts w:ascii="Times New Roman" w:hAnsi="Times New Roman" w:cs="Times New Roman"/>
          <w:sz w:val="28"/>
          <w:szCs w:val="28"/>
        </w:rPr>
        <w:t>перетока</w:t>
      </w:r>
      <w:r w:rsidRPr="00BD40DF">
        <w:rPr>
          <w:rFonts w:ascii="Times New Roman" w:hAnsi="Times New Roman" w:cs="Times New Roman"/>
          <w:sz w:val="28"/>
          <w:szCs w:val="28"/>
        </w:rPr>
        <w:t xml:space="preserve"> ресурса и пр.</w:t>
      </w:r>
    </w:p>
    <w:p w:rsidR="003200DC" w:rsidP="003200D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изложенного,</w:t>
      </w:r>
      <w:r w:rsidRPr="00BD40DF" w:rsidR="00F128D7">
        <w:rPr>
          <w:rFonts w:ascii="Times New Roman" w:hAnsi="Times New Roman" w:cs="Times New Roman"/>
          <w:sz w:val="28"/>
          <w:szCs w:val="28"/>
        </w:rPr>
        <w:t xml:space="preserve"> само по себе признание недействующим нормативного правового акта, устанавливающего норматив накопления ТКО, не является основанием для освобождения ответчика от оплаты фактически оказанных ему услуг по обращению с ТКО.</w:t>
      </w:r>
    </w:p>
    <w:p w:rsidR="003E2BF2" w:rsidP="003200D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40DF">
        <w:rPr>
          <w:rFonts w:ascii="Times New Roman" w:hAnsi="Times New Roman" w:cs="Times New Roman"/>
          <w:sz w:val="28"/>
          <w:szCs w:val="28"/>
        </w:rPr>
        <w:t xml:space="preserve">При отсутствии в спорный период иных нормативов накопления ТКО для указанных объектов, принимая во внимание отсутствие доказательств существенного изменения экономической составляющей расчета норматива в период </w:t>
      </w:r>
      <w:r w:rsidRPr="00BD40DF" w:rsidR="00D85885">
        <w:rPr>
          <w:rFonts w:ascii="Times New Roman" w:hAnsi="Times New Roman" w:cs="Times New Roman"/>
          <w:sz w:val="28"/>
          <w:szCs w:val="28"/>
        </w:rPr>
        <w:t>с 01.06.2025 по 30.09.2025</w:t>
      </w:r>
      <w:r w:rsidRPr="00BD40DF">
        <w:rPr>
          <w:rFonts w:ascii="Times New Roman" w:hAnsi="Times New Roman" w:cs="Times New Roman"/>
          <w:sz w:val="28"/>
          <w:szCs w:val="28"/>
        </w:rPr>
        <w:t>, суд считает возможным применить</w:t>
      </w:r>
      <w:r w:rsidRPr="006A173B" w:rsidR="006A173B">
        <w:t xml:space="preserve"> </w:t>
      </w:r>
      <w:r w:rsidRPr="006A173B" w:rsidR="006A173B">
        <w:rPr>
          <w:rFonts w:ascii="Times New Roman" w:hAnsi="Times New Roman" w:cs="Times New Roman"/>
          <w:sz w:val="28"/>
          <w:szCs w:val="28"/>
        </w:rPr>
        <w:t>для заявленного периода</w:t>
      </w:r>
      <w:r w:rsidRPr="00BD40DF">
        <w:rPr>
          <w:rFonts w:ascii="Times New Roman" w:hAnsi="Times New Roman" w:cs="Times New Roman"/>
          <w:sz w:val="28"/>
          <w:szCs w:val="28"/>
        </w:rPr>
        <w:t xml:space="preserve"> нормативы, утвержденные постановлением</w:t>
      </w:r>
      <w:r w:rsidRPr="00BD40DF" w:rsidR="00D8588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BD40DF" w:rsidR="00D85885">
        <w:rPr>
          <w:rFonts w:ascii="Times New Roman" w:hAnsi="Times New Roman" w:cs="Times New Roman"/>
          <w:sz w:val="28"/>
          <w:szCs w:val="28"/>
        </w:rPr>
        <w:t>г.п</w:t>
      </w:r>
      <w:r w:rsidRPr="00BD40DF" w:rsidR="00D85885">
        <w:rPr>
          <w:rFonts w:ascii="Times New Roman" w:hAnsi="Times New Roman" w:cs="Times New Roman"/>
          <w:sz w:val="28"/>
          <w:szCs w:val="28"/>
        </w:rPr>
        <w:t xml:space="preserve">. </w:t>
      </w:r>
      <w:r w:rsidRPr="00817DCB" w:rsidR="00D85885">
        <w:rPr>
          <w:rFonts w:ascii="Times New Roman" w:hAnsi="Times New Roman" w:cs="Times New Roman"/>
          <w:sz w:val="28"/>
          <w:szCs w:val="28"/>
        </w:rPr>
        <w:t xml:space="preserve">Междуреченского Кондинского района </w:t>
      </w:r>
      <w:r w:rsidRPr="00817DCB" w:rsidR="00964E63">
        <w:rPr>
          <w:rFonts w:ascii="Times New Roman" w:hAnsi="Times New Roman" w:cs="Times New Roman"/>
          <w:sz w:val="28"/>
          <w:szCs w:val="28"/>
        </w:rPr>
        <w:t>ХМАО-Югре № 313-п от 24.12.2018</w:t>
      </w:r>
      <w:r w:rsidR="006A173B">
        <w:rPr>
          <w:rFonts w:ascii="Times New Roman" w:hAnsi="Times New Roman" w:cs="Times New Roman"/>
          <w:sz w:val="28"/>
          <w:szCs w:val="28"/>
        </w:rPr>
        <w:t>,</w:t>
      </w:r>
      <w:r w:rsidRPr="00817DCB">
        <w:rPr>
          <w:rFonts w:ascii="Times New Roman" w:hAnsi="Times New Roman" w:cs="Times New Roman"/>
          <w:sz w:val="28"/>
          <w:szCs w:val="28"/>
        </w:rPr>
        <w:t xml:space="preserve"> в качестве экономически обоснованных.</w:t>
      </w:r>
    </w:p>
    <w:p w:rsidR="0029408D" w:rsidRPr="00817DCB" w:rsidP="003200D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4039">
        <w:rPr>
          <w:rFonts w:ascii="Times New Roman" w:hAnsi="Times New Roman" w:cs="Times New Roman"/>
          <w:sz w:val="28"/>
          <w:szCs w:val="28"/>
        </w:rPr>
        <w:t>Представленный истцом расчет задолженности судом проверен, признан арифметически верным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Рассматривая требования о взыскании с ответчика пени за просрочку оплаты </w:t>
      </w:r>
      <w:r w:rsidR="00E568B4">
        <w:rPr>
          <w:rFonts w:ascii="Times New Roman" w:eastAsia="Times New Roman" w:hAnsi="Times New Roman" w:cs="Times New Roman"/>
          <w:sz w:val="28"/>
          <w:szCs w:val="28"/>
        </w:rPr>
        <w:t xml:space="preserve">услуг ТКО 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D170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>суд приходит к следующему.</w:t>
      </w: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6EA">
        <w:rPr>
          <w:rFonts w:ascii="Times New Roman" w:eastAsia="Times New Roman" w:hAnsi="Times New Roman" w:cs="Times New Roman"/>
          <w:sz w:val="28"/>
          <w:szCs w:val="28"/>
        </w:rPr>
        <w:t>Согласно </w:t>
      </w:r>
      <w:hyperlink r:id="rId5" w:history="1">
        <w:r w:rsidRPr="00E436EA">
          <w:rPr>
            <w:rFonts w:ascii="Times New Roman" w:eastAsia="Times New Roman" w:hAnsi="Times New Roman" w:cs="Times New Roman"/>
            <w:sz w:val="28"/>
            <w:szCs w:val="28"/>
          </w:rPr>
          <w:t>пункту 1 статьи 330</w:t>
        </w:r>
      </w:hyperlink>
      <w:r w:rsidRPr="00E436EA">
        <w:rPr>
          <w:rFonts w:ascii="Times New Roman" w:eastAsia="Times New Roman" w:hAnsi="Times New Roman" w:cs="Times New Roman"/>
          <w:sz w:val="28"/>
          <w:szCs w:val="28"/>
        </w:rPr>
        <w:t> Гражданского кодекса Российской Федерации, неустойкой (штрафом, пеней) признается определенная законом или договором денежная сумма, которую должник обязан уплатить кредитору в случае неисполнения или ненадлежащего исполнения обязательства, в частности в случае просрочки исполнения.</w:t>
      </w: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6EA">
        <w:rPr>
          <w:rFonts w:ascii="Times New Roman" w:eastAsia="Times New Roman" w:hAnsi="Times New Roman" w:cs="Times New Roman"/>
          <w:sz w:val="28"/>
          <w:szCs w:val="28"/>
        </w:rPr>
        <w:t>Поскольку оплата оказанных услуг своевременно не осуществлена потребителем, основания для освобождения ответчика от гражданской ответственности отсутствуют, неустойка подлежит взысканию с ответчика.</w:t>
      </w:r>
    </w:p>
    <w:p w:rsidR="00F30291" w:rsidRPr="00E436EA" w:rsidP="006110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251">
        <w:rPr>
          <w:rFonts w:ascii="Times New Roman" w:eastAsia="Times New Roman" w:hAnsi="Times New Roman" w:cs="Times New Roman"/>
          <w:sz w:val="28"/>
          <w:szCs w:val="28"/>
        </w:rPr>
        <w:t>Расчет неустойки проверен судом и признан арифметически верным, в связи с чем, требование в указанной части признаетс</w:t>
      </w:r>
      <w:r>
        <w:rPr>
          <w:rFonts w:ascii="Times New Roman" w:eastAsia="Times New Roman" w:hAnsi="Times New Roman" w:cs="Times New Roman"/>
          <w:sz w:val="28"/>
          <w:szCs w:val="28"/>
        </w:rPr>
        <w:t>я судом законным и обоснованным</w:t>
      </w:r>
      <w:r w:rsidR="0061109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436EA" w:rsidR="00ED6EE3">
        <w:rPr>
          <w:rFonts w:ascii="Times New Roman" w:eastAsia="Times New Roman" w:hAnsi="Times New Roman" w:cs="Times New Roman"/>
          <w:sz w:val="28"/>
          <w:szCs w:val="28"/>
        </w:rPr>
        <w:t>подлежит удовлетворению.</w:t>
      </w: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 98 Гражданского процессуального кодекса Российской Федерации с ответчика в пользу истца подлежит взысканию государственная пошлина в размере </w:t>
      </w:r>
      <w:r w:rsidR="003E4D4A">
        <w:rPr>
          <w:rFonts w:ascii="Times New Roman" w:eastAsia="Times New Roman" w:hAnsi="Times New Roman" w:cs="Times New Roman"/>
          <w:sz w:val="28"/>
          <w:szCs w:val="28"/>
        </w:rPr>
        <w:t>4 000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 рублей.</w:t>
      </w: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Учитывая изложенное, руководствуясь </w:t>
      </w:r>
      <w:hyperlink r:id="rId7" w:history="1">
        <w:r w:rsidRPr="00E436EA">
          <w:rPr>
            <w:rFonts w:ascii="Times New Roman" w:eastAsia="Times New Roman" w:hAnsi="Times New Roman" w:cs="Times New Roman"/>
            <w:sz w:val="28"/>
            <w:szCs w:val="28"/>
          </w:rPr>
          <w:t>статьями 194</w:t>
        </w:r>
      </w:hyperlink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hyperlink r:id="rId8" w:history="1">
        <w:r w:rsidRPr="00E436EA">
          <w:rPr>
            <w:rFonts w:ascii="Times New Roman" w:eastAsia="Times New Roman" w:hAnsi="Times New Roman" w:cs="Times New Roman"/>
            <w:sz w:val="28"/>
            <w:szCs w:val="28"/>
          </w:rPr>
          <w:t>199</w:t>
        </w:r>
      </w:hyperlink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 Гражданского процессуального кодекса Российской Федерации, мировой судья</w:t>
      </w: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0291" w:rsidRPr="00E436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36EA"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 w:rsidR="00F30291" w:rsidRPr="00E436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71FA" w:rsidRPr="006E71FA" w:rsidP="006E71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71FA"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АО «Югра-Экология» к Ананьину </w:t>
      </w:r>
      <w:r w:rsidR="0034295B">
        <w:rPr>
          <w:rFonts w:ascii="Times New Roman" w:eastAsia="Times New Roman" w:hAnsi="Times New Roman" w:cs="Times New Roman"/>
          <w:sz w:val="28"/>
          <w:szCs w:val="28"/>
        </w:rPr>
        <w:t>Павлу</w:t>
      </w:r>
      <w:r w:rsidRPr="006E71FA" w:rsidR="003429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71FA">
        <w:rPr>
          <w:rFonts w:ascii="Times New Roman" w:eastAsia="Times New Roman" w:hAnsi="Times New Roman" w:cs="Times New Roman"/>
          <w:sz w:val="28"/>
          <w:szCs w:val="28"/>
        </w:rPr>
        <w:t>Михайловичу о взыскании задолженности, пеней, начисленных в связи с несвоевременным внесением платы за оказанные услуги по обращению с твердыми коммунальными отходами</w:t>
      </w:r>
      <w:r w:rsidR="0034295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E71FA">
        <w:rPr>
          <w:rFonts w:ascii="Times New Roman" w:eastAsia="Times New Roman" w:hAnsi="Times New Roman" w:cs="Times New Roman"/>
          <w:sz w:val="28"/>
          <w:szCs w:val="28"/>
        </w:rPr>
        <w:t xml:space="preserve"> удовлетворить.</w:t>
      </w:r>
    </w:p>
    <w:p w:rsidR="006E71FA" w:rsidRPr="006E71FA" w:rsidP="006E71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71FA">
        <w:rPr>
          <w:rFonts w:ascii="Times New Roman" w:eastAsia="Times New Roman" w:hAnsi="Times New Roman" w:cs="Times New Roman"/>
          <w:sz w:val="28"/>
          <w:szCs w:val="28"/>
        </w:rPr>
        <w:t xml:space="preserve">Взыскать с Ананьина </w:t>
      </w:r>
      <w:r w:rsidRPr="0034295B" w:rsidR="0034295B">
        <w:rPr>
          <w:rFonts w:ascii="Times New Roman" w:eastAsia="Times New Roman" w:hAnsi="Times New Roman" w:cs="Times New Roman"/>
          <w:sz w:val="28"/>
          <w:szCs w:val="28"/>
        </w:rPr>
        <w:t>Павл</w:t>
      </w:r>
      <w:r w:rsidR="0034295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4295B" w:rsidR="003429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71FA">
        <w:rPr>
          <w:rFonts w:ascii="Times New Roman" w:eastAsia="Times New Roman" w:hAnsi="Times New Roman" w:cs="Times New Roman"/>
          <w:sz w:val="28"/>
          <w:szCs w:val="28"/>
        </w:rPr>
        <w:t>Михайловича (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Pr="006E71FA">
        <w:rPr>
          <w:rFonts w:ascii="Times New Roman" w:eastAsia="Times New Roman" w:hAnsi="Times New Roman" w:cs="Times New Roman"/>
          <w:sz w:val="28"/>
          <w:szCs w:val="28"/>
        </w:rPr>
        <w:t xml:space="preserve">) в пользу АО «Югра-Экология» (ИНН: 8601065381) задолженность, образовавшуюся за оказанные услуги по обращению с твердыми коммунальными отходами, 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Pr="006E71FA"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Pr="006E71FA">
        <w:rPr>
          <w:rFonts w:ascii="Times New Roman" w:eastAsia="Times New Roman" w:hAnsi="Times New Roman" w:cs="Times New Roman"/>
          <w:sz w:val="28"/>
          <w:szCs w:val="28"/>
        </w:rPr>
        <w:t xml:space="preserve">; пени, начисленные в связи с несвоевременным внесением платы за оказанные услуги по обращению с твердыми коммунальными отходами, 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Pr="006E71FA">
        <w:rPr>
          <w:rFonts w:ascii="Times New Roman" w:eastAsia="Times New Roman" w:hAnsi="Times New Roman" w:cs="Times New Roman"/>
          <w:sz w:val="28"/>
          <w:szCs w:val="28"/>
        </w:rPr>
        <w:t xml:space="preserve">,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Pr="006E71FA">
        <w:rPr>
          <w:rFonts w:ascii="Times New Roman" w:eastAsia="Times New Roman" w:hAnsi="Times New Roman" w:cs="Times New Roman"/>
          <w:sz w:val="28"/>
          <w:szCs w:val="28"/>
        </w:rPr>
        <w:t xml:space="preserve">; а также расходы по уплате государственной пошлины в размере 4 000 рублей. </w:t>
      </w:r>
    </w:p>
    <w:p w:rsidR="006E71FA" w:rsidRPr="006E71FA" w:rsidP="006E71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71FA"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Кондинский районный суд Ханты-Мансийского автономного округа - Югры в течение месяца со дня принятия в окончательной форме путем подачи апелляционной жалобы </w:t>
      </w:r>
      <w:r w:rsidRPr="006E71FA"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 w:rsidRPr="006E71FA"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 Кондинского судебного района Ханты-Мансийского автономного округа - Югры.</w:t>
      </w:r>
    </w:p>
    <w:p w:rsidR="006E71FA" w:rsidRPr="006E71FA" w:rsidP="006E71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30291" w:rsidRPr="00F52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30291" w:rsidRPr="00E436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23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Мировой судья</w:t>
      </w:r>
      <w:r w:rsidRPr="00C923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</w:t>
      </w:r>
      <w:r w:rsidRPr="00C923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E436EA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         Е.В. Чех</w:t>
      </w: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Мотивированное </w:t>
      </w:r>
      <w:r w:rsidR="00D75F00">
        <w:rPr>
          <w:rFonts w:ascii="Times New Roman" w:eastAsia="Times New Roman" w:hAnsi="Times New Roman" w:cs="Times New Roman"/>
          <w:sz w:val="28"/>
          <w:szCs w:val="28"/>
        </w:rPr>
        <w:t xml:space="preserve">решение изготовлено </w:t>
      </w:r>
      <w:r w:rsidR="0097667C">
        <w:rPr>
          <w:rFonts w:ascii="Times New Roman" w:eastAsia="Times New Roman" w:hAnsi="Times New Roman" w:cs="Times New Roman"/>
          <w:sz w:val="28"/>
          <w:szCs w:val="28"/>
        </w:rPr>
        <w:t>10</w:t>
      </w:r>
      <w:r w:rsidR="00343322">
        <w:rPr>
          <w:rFonts w:ascii="Times New Roman" w:eastAsia="Times New Roman" w:hAnsi="Times New Roman" w:cs="Times New Roman"/>
          <w:sz w:val="28"/>
          <w:szCs w:val="28"/>
        </w:rPr>
        <w:t xml:space="preserve"> июня</w:t>
      </w:r>
      <w:r w:rsidR="00D75F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2026 года. </w:t>
      </w: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0291" w:rsidRPr="00E43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0291" w:rsidRPr="00E436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30291" w:rsidRPr="00E436EA">
      <w:pPr>
        <w:rPr>
          <w:rFonts w:ascii="Times New Roman" w:eastAsia="Calibri" w:hAnsi="Times New Roman" w:cs="Times New Roman"/>
          <w:sz w:val="28"/>
          <w:szCs w:val="28"/>
        </w:rPr>
      </w:pPr>
    </w:p>
    <w:sectPr w:rsidSect="00830AD5"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083432898"/>
      <w:docPartObj>
        <w:docPartGallery w:val="Page Numbers (Top of Page)"/>
        <w:docPartUnique/>
      </w:docPartObj>
    </w:sdtPr>
    <w:sdtContent>
      <w:p w:rsidR="00D1704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9F8">
          <w:rPr>
            <w:noProof/>
          </w:rPr>
          <w:t>9</w:t>
        </w:r>
        <w:r>
          <w:fldChar w:fldCharType="end"/>
        </w:r>
      </w:p>
    </w:sdtContent>
  </w:sdt>
  <w:p w:rsidR="00D170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291"/>
    <w:rsid w:val="000029F8"/>
    <w:rsid w:val="00014985"/>
    <w:rsid w:val="00052794"/>
    <w:rsid w:val="000628FF"/>
    <w:rsid w:val="000679FC"/>
    <w:rsid w:val="00087818"/>
    <w:rsid w:val="00090766"/>
    <w:rsid w:val="00090A85"/>
    <w:rsid w:val="000963A6"/>
    <w:rsid w:val="000C50C0"/>
    <w:rsid w:val="0010001F"/>
    <w:rsid w:val="00105DA5"/>
    <w:rsid w:val="00111047"/>
    <w:rsid w:val="00143EF4"/>
    <w:rsid w:val="0017084B"/>
    <w:rsid w:val="00186B0F"/>
    <w:rsid w:val="00197611"/>
    <w:rsid w:val="001D18D2"/>
    <w:rsid w:val="001E573B"/>
    <w:rsid w:val="001F6739"/>
    <w:rsid w:val="00215A70"/>
    <w:rsid w:val="00260FF0"/>
    <w:rsid w:val="0029408D"/>
    <w:rsid w:val="00296B96"/>
    <w:rsid w:val="002B6A29"/>
    <w:rsid w:val="002C6CA5"/>
    <w:rsid w:val="002D3903"/>
    <w:rsid w:val="002F1787"/>
    <w:rsid w:val="002F3E6F"/>
    <w:rsid w:val="0030379D"/>
    <w:rsid w:val="003200DC"/>
    <w:rsid w:val="0034295B"/>
    <w:rsid w:val="00342AC9"/>
    <w:rsid w:val="00343322"/>
    <w:rsid w:val="00344487"/>
    <w:rsid w:val="00350C66"/>
    <w:rsid w:val="003549B7"/>
    <w:rsid w:val="00362974"/>
    <w:rsid w:val="00363E8A"/>
    <w:rsid w:val="003738ED"/>
    <w:rsid w:val="003840DE"/>
    <w:rsid w:val="00387C46"/>
    <w:rsid w:val="003A7A9E"/>
    <w:rsid w:val="003D0032"/>
    <w:rsid w:val="003E2BF2"/>
    <w:rsid w:val="003E4D4A"/>
    <w:rsid w:val="003F4598"/>
    <w:rsid w:val="004000E4"/>
    <w:rsid w:val="00400987"/>
    <w:rsid w:val="00405ECF"/>
    <w:rsid w:val="00433168"/>
    <w:rsid w:val="00434F1E"/>
    <w:rsid w:val="00444CC3"/>
    <w:rsid w:val="00454251"/>
    <w:rsid w:val="004706A7"/>
    <w:rsid w:val="00471533"/>
    <w:rsid w:val="004825D6"/>
    <w:rsid w:val="004A0181"/>
    <w:rsid w:val="004C208D"/>
    <w:rsid w:val="004D1C9C"/>
    <w:rsid w:val="004D27FD"/>
    <w:rsid w:val="004D2E72"/>
    <w:rsid w:val="004F4EF8"/>
    <w:rsid w:val="00501218"/>
    <w:rsid w:val="00510E52"/>
    <w:rsid w:val="005200F3"/>
    <w:rsid w:val="00525713"/>
    <w:rsid w:val="0052716D"/>
    <w:rsid w:val="0056437D"/>
    <w:rsid w:val="00565ACD"/>
    <w:rsid w:val="005702CD"/>
    <w:rsid w:val="00570914"/>
    <w:rsid w:val="005B0202"/>
    <w:rsid w:val="005B02F8"/>
    <w:rsid w:val="005D119D"/>
    <w:rsid w:val="005E22FB"/>
    <w:rsid w:val="005E5BC8"/>
    <w:rsid w:val="005F634D"/>
    <w:rsid w:val="00606FDA"/>
    <w:rsid w:val="0061109B"/>
    <w:rsid w:val="00615967"/>
    <w:rsid w:val="006427FD"/>
    <w:rsid w:val="00665568"/>
    <w:rsid w:val="00690B53"/>
    <w:rsid w:val="00697126"/>
    <w:rsid w:val="006A05F8"/>
    <w:rsid w:val="006A173B"/>
    <w:rsid w:val="006B138A"/>
    <w:rsid w:val="006E71FA"/>
    <w:rsid w:val="00702CB0"/>
    <w:rsid w:val="007032AB"/>
    <w:rsid w:val="00704026"/>
    <w:rsid w:val="00707C39"/>
    <w:rsid w:val="00762B36"/>
    <w:rsid w:val="00771640"/>
    <w:rsid w:val="00793317"/>
    <w:rsid w:val="007A0964"/>
    <w:rsid w:val="007A3C75"/>
    <w:rsid w:val="007B60C8"/>
    <w:rsid w:val="007C0CDB"/>
    <w:rsid w:val="007C5D02"/>
    <w:rsid w:val="007E1E83"/>
    <w:rsid w:val="007F7DD7"/>
    <w:rsid w:val="00817DCB"/>
    <w:rsid w:val="00830AD5"/>
    <w:rsid w:val="00833A6A"/>
    <w:rsid w:val="008368E6"/>
    <w:rsid w:val="00841910"/>
    <w:rsid w:val="00841DC1"/>
    <w:rsid w:val="00845BA7"/>
    <w:rsid w:val="00857F9A"/>
    <w:rsid w:val="008622F8"/>
    <w:rsid w:val="00880A1B"/>
    <w:rsid w:val="00897E5D"/>
    <w:rsid w:val="008A10FC"/>
    <w:rsid w:val="008A2A0F"/>
    <w:rsid w:val="008A6BF2"/>
    <w:rsid w:val="008B0596"/>
    <w:rsid w:val="008C2544"/>
    <w:rsid w:val="008E4039"/>
    <w:rsid w:val="008E54F1"/>
    <w:rsid w:val="008F2D1C"/>
    <w:rsid w:val="009208A7"/>
    <w:rsid w:val="0093175F"/>
    <w:rsid w:val="00944D40"/>
    <w:rsid w:val="009578D5"/>
    <w:rsid w:val="00964E63"/>
    <w:rsid w:val="0097667C"/>
    <w:rsid w:val="009D6EC5"/>
    <w:rsid w:val="009E0E89"/>
    <w:rsid w:val="009E39A3"/>
    <w:rsid w:val="009E538B"/>
    <w:rsid w:val="009F2F5F"/>
    <w:rsid w:val="00A00BB9"/>
    <w:rsid w:val="00A02CD3"/>
    <w:rsid w:val="00A25792"/>
    <w:rsid w:val="00A30D3A"/>
    <w:rsid w:val="00A34FF2"/>
    <w:rsid w:val="00A641AC"/>
    <w:rsid w:val="00A75B88"/>
    <w:rsid w:val="00AA03F3"/>
    <w:rsid w:val="00AB6453"/>
    <w:rsid w:val="00AC0691"/>
    <w:rsid w:val="00AC649D"/>
    <w:rsid w:val="00AD3674"/>
    <w:rsid w:val="00AD6724"/>
    <w:rsid w:val="00AE31E3"/>
    <w:rsid w:val="00AF3ACA"/>
    <w:rsid w:val="00B043BF"/>
    <w:rsid w:val="00B10922"/>
    <w:rsid w:val="00B22F62"/>
    <w:rsid w:val="00B635DB"/>
    <w:rsid w:val="00B76647"/>
    <w:rsid w:val="00B91445"/>
    <w:rsid w:val="00BA64F0"/>
    <w:rsid w:val="00BD40DF"/>
    <w:rsid w:val="00BE06A3"/>
    <w:rsid w:val="00C0210B"/>
    <w:rsid w:val="00C20749"/>
    <w:rsid w:val="00C248DF"/>
    <w:rsid w:val="00C370E7"/>
    <w:rsid w:val="00C67D91"/>
    <w:rsid w:val="00C92319"/>
    <w:rsid w:val="00CA6B51"/>
    <w:rsid w:val="00CB65D8"/>
    <w:rsid w:val="00CB738D"/>
    <w:rsid w:val="00CD4AE6"/>
    <w:rsid w:val="00CE48E5"/>
    <w:rsid w:val="00D12AAC"/>
    <w:rsid w:val="00D1704A"/>
    <w:rsid w:val="00D50904"/>
    <w:rsid w:val="00D54865"/>
    <w:rsid w:val="00D61CA4"/>
    <w:rsid w:val="00D62657"/>
    <w:rsid w:val="00D7349F"/>
    <w:rsid w:val="00D75F00"/>
    <w:rsid w:val="00D804B0"/>
    <w:rsid w:val="00D85747"/>
    <w:rsid w:val="00D85885"/>
    <w:rsid w:val="00D871BB"/>
    <w:rsid w:val="00D908CB"/>
    <w:rsid w:val="00D949FD"/>
    <w:rsid w:val="00D94B7E"/>
    <w:rsid w:val="00DC6FAD"/>
    <w:rsid w:val="00DE0C49"/>
    <w:rsid w:val="00DE0F03"/>
    <w:rsid w:val="00DF0F56"/>
    <w:rsid w:val="00E065A9"/>
    <w:rsid w:val="00E23711"/>
    <w:rsid w:val="00E34652"/>
    <w:rsid w:val="00E436EA"/>
    <w:rsid w:val="00E568B4"/>
    <w:rsid w:val="00E626D9"/>
    <w:rsid w:val="00E64DBB"/>
    <w:rsid w:val="00E736C5"/>
    <w:rsid w:val="00E83D44"/>
    <w:rsid w:val="00E91182"/>
    <w:rsid w:val="00EA13B8"/>
    <w:rsid w:val="00ED4D43"/>
    <w:rsid w:val="00ED6EE3"/>
    <w:rsid w:val="00EE4AD2"/>
    <w:rsid w:val="00EE7883"/>
    <w:rsid w:val="00F04D1A"/>
    <w:rsid w:val="00F11986"/>
    <w:rsid w:val="00F128D7"/>
    <w:rsid w:val="00F30291"/>
    <w:rsid w:val="00F30FFB"/>
    <w:rsid w:val="00F46520"/>
    <w:rsid w:val="00F52FD6"/>
    <w:rsid w:val="00F62C78"/>
    <w:rsid w:val="00F91B48"/>
    <w:rsid w:val="00F95BCC"/>
    <w:rsid w:val="00FA4420"/>
    <w:rsid w:val="00FA459B"/>
    <w:rsid w:val="00FB4351"/>
    <w:rsid w:val="00FC116F"/>
    <w:rsid w:val="00FC4F07"/>
    <w:rsid w:val="00FF5F3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A9D965-0377-4B13-A3AA-BF9FCA849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6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67D9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50C66"/>
    <w:rPr>
      <w:color w:val="0563C1" w:themeColor="hyperlink"/>
      <w:u w:val="single"/>
    </w:rPr>
  </w:style>
  <w:style w:type="paragraph" w:styleId="Header">
    <w:name w:val="header"/>
    <w:basedOn w:val="Normal"/>
    <w:link w:val="a0"/>
    <w:uiPriority w:val="99"/>
    <w:unhideWhenUsed/>
    <w:rsid w:val="00D17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D1704A"/>
  </w:style>
  <w:style w:type="paragraph" w:styleId="Footer">
    <w:name w:val="footer"/>
    <w:basedOn w:val="Normal"/>
    <w:link w:val="a1"/>
    <w:uiPriority w:val="99"/>
    <w:unhideWhenUsed/>
    <w:rsid w:val="00D17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D1704A"/>
  </w:style>
  <w:style w:type="paragraph" w:customStyle="1" w:styleId="s1">
    <w:name w:val="s_1"/>
    <w:basedOn w:val="Normal"/>
    <w:rsid w:val="003A7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A7A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arbitr.garant.ru/" TargetMode="External" /><Relationship Id="rId6" Type="http://schemas.openxmlformats.org/officeDocument/2006/relationships/hyperlink" Target="https://internet.garant.ru/" TargetMode="External" /><Relationship Id="rId7" Type="http://schemas.openxmlformats.org/officeDocument/2006/relationships/hyperlink" Target="https://login.consultant.ru/link/?req=doc&amp;base=LAW&amp;n=465561&amp;dst=100908&amp;field=134&amp;date=23.09.2025" TargetMode="External" /><Relationship Id="rId8" Type="http://schemas.openxmlformats.org/officeDocument/2006/relationships/hyperlink" Target="https://login.consultant.ru/link/?req=doc&amp;base=LAW&amp;n=465561&amp;dst=571&amp;field=134&amp;date=23.09.2025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30682-DF0A-4FD5-8CF1-CB84336EB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